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Statuti e privilegi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22"/>
        </w:rPr>
        <w:t>Busta N. 1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2"/>
        </w:rPr>
        <w:t xml:space="preserve">1. - Statuto antico. 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Fino al 1545 - Minuta di vecchi statuti della Comunità del Cadore (frammenti).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2"/>
        </w:rPr>
        <w:t>2. - Anno 1522 - Legge sui notai del territorio.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2"/>
        </w:rPr>
        <w:t>3. - Anno 1771 - Ducale circa le ferie di Palazzo.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2"/>
        </w:rPr>
        <w:t>4. - Secolo XIV al XVII - Sommari di Statuti e Privilegi.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4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Dall'anno 1605 al 1619 - Discipline per il buon governo del Cadore.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5. - Dall' anno 1711 al 1808 – disposizioni di massima circa poste e corrieri.</w:t>
      </w:r>
    </w:p>
    <w:p>
      <w:pPr>
        <w:pStyle w:val="Normal"/>
        <w:widowControl w:val="false"/>
        <w:ind w:left="397" w:right="0" w:hanging="0"/>
        <w:jc w:val="both"/>
        <w:textAlignment w:val="auto"/>
        <w:rPr/>
      </w:pPr>
      <w:r>
        <w:rPr>
          <w:sz w:val="22"/>
        </w:rPr>
        <w:t>5</w:t>
      </w:r>
      <w:r>
        <w:rPr>
          <w:sz w:val="22"/>
          <w:vertAlign w:val="superscript"/>
        </w:rPr>
        <w:t>bis</w:t>
      </w:r>
      <w:r>
        <w:rPr>
          <w:sz w:val="22"/>
        </w:rPr>
        <w:t>- Anno 1444 - Ducale che avoca al Maggior Consiglio di Venezia la nomina del Capitano finora fatta dalla Comunità.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6. - Dall' anno 1420 al 1771 - Disposizioni di massima per la elezione dei Vicari.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7. - Dall'anno 1466 al 1773 - Giurisdizione del Vicario e del Consolato in Civile e in Criminale.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8. - Dall' anno 1653 al 1662 - Giurisdizione. Obbligo di residenza dei Rettori.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22"/>
        </w:rPr>
        <w:t>Busta N. 2</w:t>
      </w:r>
    </w:p>
    <w:p>
      <w:pPr>
        <w:pStyle w:val="Normal"/>
        <w:widowControl w:val="false"/>
        <w:ind w:left="0" w:right="0" w:firstLine="397"/>
        <w:jc w:val="both"/>
        <w:textAlignment w:val="auto"/>
        <w:rPr/>
      </w:pPr>
      <w:r>
        <w:rPr>
          <w:sz w:val="22"/>
        </w:rPr>
        <w:t>9. – Dall’anno 1420 al 1773 - Ducali ed altro per conferme di privilegi.</w:t>
      </w:r>
    </w:p>
    <w:p>
      <w:pPr>
        <w:pStyle w:val="Normal"/>
        <w:widowControl w:val="false"/>
        <w:ind w:left="397" w:right="0" w:hanging="0"/>
        <w:jc w:val="both"/>
        <w:textAlignment w:val="auto"/>
        <w:rPr/>
      </w:pPr>
      <w:r>
        <w:rPr>
          <w:sz w:val="22"/>
        </w:rPr>
        <w:t>10. - Dall'anno 1463 al 1747 - Ducali con privilegi ai sudditi del Cadore di non uscire dal territorio loro, per lavori d'ordine pubblico.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2"/>
        </w:rPr>
        <w:t>11. - Dall'anno 1422 al 1713 - Giurisdizione del Capitano.</w:t>
      </w:r>
    </w:p>
    <w:p>
      <w:pPr>
        <w:pStyle w:val="Normal"/>
        <w:widowControl w:val="false"/>
        <w:ind w:left="0" w:right="0" w:hanging="0"/>
        <w:jc w:val="center"/>
        <w:textAlignment w:val="auto"/>
        <w:rPr>
          <w:rFonts w:ascii="Times New Roman" w:hAnsi="Times New Roman"/>
          <w:sz w:val="36"/>
        </w:rPr>
      </w:pPr>
      <w:r>
        <w:rPr>
          <w:sz w:val="36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>
          <w:rFonts w:ascii="Times New Roman" w:hAnsi="Times New Roman"/>
          <w:sz w:val="36"/>
        </w:rPr>
      </w:pPr>
      <w:r>
        <w:rPr>
          <w:sz w:val="36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CONSIGLIO GENERALE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Deliberazioni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23"/>
        </w:rPr>
        <w:t>Busta N. 3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23"/>
        </w:rPr>
        <w:t>Dall'anno 1425 Luglio 30 al 1445 Maggio 1 - Parti del Consiglio.</w:t>
      </w:r>
    </w:p>
    <w:p>
      <w:pPr>
        <w:pStyle w:val="Normal"/>
        <w:widowControl w:val="false"/>
        <w:ind w:left="0" w:right="0" w:firstLine="397"/>
        <w:jc w:val="left"/>
        <w:textAlignment w:val="auto"/>
        <w:rPr/>
      </w:pPr>
      <w:r>
        <w:rPr>
          <w:sz w:val="16"/>
        </w:rPr>
        <w:t>(A c.</w:t>
      </w:r>
      <w:r>
        <w:rPr>
          <w:sz w:val="16"/>
          <w:vertAlign w:val="superscript"/>
        </w:rPr>
        <w:t>e</w:t>
      </w:r>
      <w:r>
        <w:rPr>
          <w:sz w:val="16"/>
        </w:rPr>
        <w:t xml:space="preserve"> 118 fino a c.</w:t>
      </w:r>
      <w:r>
        <w:rPr>
          <w:sz w:val="16"/>
          <w:vertAlign w:val="superscript"/>
        </w:rPr>
        <w:t>e</w:t>
      </w:r>
      <w:r>
        <w:rPr>
          <w:sz w:val="16"/>
        </w:rPr>
        <w:t xml:space="preserve">  141 trovansi 1ettere ducali, privilegi dei duchi d' Austria a favore della Comunità da 1420 Genn. 11 a 1437 Maggio</w:t>
      </w:r>
      <w:r>
        <w:rPr>
          <w:i/>
          <w:sz w:val="16"/>
        </w:rPr>
        <w:t xml:space="preserve"> </w:t>
      </w:r>
      <w:r>
        <w:rPr>
          <w:sz w:val="16"/>
        </w:rPr>
        <w:t>14).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4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1445 Ottobre 18 al 1459 Maggio 19 - Parti del Consiglio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5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1460 Gennaio 7 al 1474 Ottobre 16.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6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1474 Marzo 27 al 1488 Gennaio 18.</w:t>
        <w:tab/>
        <w:tab/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 il volume da 1488 Gennaio a 1490)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</w:t>
      </w:r>
      <w:r>
        <w:rPr>
          <w:b/>
          <w:i/>
          <w:sz w:val="22"/>
        </w:rPr>
        <w:t xml:space="preserve">. </w:t>
      </w:r>
      <w:r>
        <w:rPr>
          <w:b/>
          <w:sz w:val="22"/>
        </w:rPr>
        <w:t>7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1491 Gennaio 7 al 1508 Gennaio 12.</w:t>
        <w:tab/>
        <w:tab/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 il Vol. da 1508 Gennaio a 1512).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8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1513 Gennaio 8 al 1537 Maggio 28.</w:t>
        <w:tab/>
        <w:tab/>
      </w:r>
      <w:r>
        <w:rPr>
          <w:sz w:val="22"/>
          <w:lang w:val="de-DE"/>
        </w:rPr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9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1538 Gennaio 7 al 1554 Giugno 10.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10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1555 Gennaio 7 al 1563 Novembre 26.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1564 Gennaio 8 al 1576 Novembre 14.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1564 Gennaio 7 al 1577 Ottobre 3.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 il volume da 1577 Ottobre a 1581 Giugno).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13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1581 Luglio 16 al 1597 Settembre 24.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14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1598 Gennaio 2 al 1606 Marzo 16.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15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1606 Luglio 25 al 1607 Luglio 20</w:t>
      </w:r>
      <w:r>
        <w:rPr>
          <w:i/>
          <w:sz w:val="22"/>
        </w:rPr>
        <w:t>.</w:t>
        <w:tab/>
        <w:tab/>
        <w:tab/>
      </w:r>
      <w:r>
        <w:rPr>
          <w:sz w:val="22"/>
        </w:rPr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(Un solo fascicolo).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3"/>
        </w:rPr>
      </w:pPr>
      <w:r>
        <w:rPr>
          <w:sz w:val="23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16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1609 Luglio 18 al 1613 Ottobre 25.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17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Dall'anno 1613 Gennaio 7 al 1626 Aprile 15 - Parti del Consiglio maggiore o generale della Magnifica Comunità Cadorina.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18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1626 Aprile 16 al 1630 Marzo 18.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19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1630 Maggio 11 al 1642 Giugno 30.</w:t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20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1643 Maggio 15 al 1661 Maggio 5.</w:t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21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1661 giugno 6 al 1681 Maggio 3.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22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Dall’anno 1681 Giugno 15 al 1699 Giugno 22.</w:t>
        <w:tab/>
        <w:tab/>
        <w:t>Idem.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16"/>
        </w:rPr>
        <w:t>(in fine mancano alcune pagine)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23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1699 Luglio 12 al 1724 Giugno 13.</w:t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24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1724 Luglio 2 al 1730 Febbraio 7.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16"/>
        </w:rPr>
        <w:t>(Mancano le pagine da Febbraio 17 a Giugno 1730)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25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1734 Luglio 4 al 1744 Luglio 4.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26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1744 Luglio 12 al 1769 Gennaio 25.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27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1769 Luglio 2 al 1791 Luglio 1.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28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Dall'anno 1421 Luglio 2 al 1474 Gennaio 12.- Parti del Consiglio generale della Magnifica Comunità Cadorina in copia.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16"/>
        </w:rPr>
        <w:t>(Le copie sono, per la scrittura, tra la fine del sec. XVI e principio del XVII).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29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1474 Marzo 17 al 1508 Gennaio 17.</w:t>
        <w:tab/>
        <w:tab/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(Mancano le parti da 1508 a 1513).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30.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1513 Gennaio 8 al 1547 Ottobre 24 - Parti del Consiglio generale della Magnifica Cadorina in copia.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31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Dall’anno 1548 Gennaio 14 al 1574 Gennaio 18.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Dall’anno 1574 Gennaio 19 al 1581 Luglio 16.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33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Dall’anno 1581 Luglio 6 al 1595 Gennaio 14.</w:t>
        <w:tab/>
        <w:tab/>
        <w:t>Idem.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(Mancano le parti da 1595 a 1597).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34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Dall’anno 1598 Gennaio 7 al 1606 Marzo 16.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35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- Dall'anno 1456 al 1807 - Minute e copie di parti prese nel Consiglio generale.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Dall’anno 1515 ai 1631 - Copie di parti legalizzate dai Cancellieri ed usate per cause civili.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36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1727 Settembre 23 al 1730 Gennaio 27</w:t>
      </w:r>
      <w:r>
        <w:rPr>
          <w:i/>
          <w:sz w:val="22"/>
        </w:rPr>
        <w:t xml:space="preserve"> - </w:t>
      </w:r>
      <w:r>
        <w:rPr>
          <w:sz w:val="22"/>
        </w:rPr>
        <w:t>Minute legate in registro di parti del Consiglio Generale.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37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Dall’anno 1730 Giugno 11 al 1734 Giugno 22.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38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1734 Luglio 4 al 1739 Luglio 5 - Minute legate in registro di parti del Consiglio Genera1e.</w:t>
      </w:r>
    </w:p>
    <w:p>
      <w:pPr>
        <w:pStyle w:val="Normal"/>
        <w:widowControl w:val="false"/>
        <w:spacing w:lineRule="exact" w:line="240"/>
        <w:ind w:left="397" w:right="0" w:firstLine="397"/>
        <w:jc w:val="left"/>
        <w:textAlignment w:val="auto"/>
        <w:rPr/>
      </w:pPr>
      <w:r>
        <w:rPr>
          <w:sz w:val="16"/>
        </w:rPr>
        <w:t>(Manca il Vol. da 1740 a 1745).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30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1745 Luglio 10 al 1751 Luglio 9.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40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1751 Luglio 11 al 1756 Giugno 23</w:t>
      </w:r>
      <w:r>
        <w:rPr>
          <w:i/>
          <w:sz w:val="22"/>
        </w:rPr>
        <w:t>.</w:t>
        <w:tab/>
        <w:tab/>
      </w:r>
      <w:r>
        <w:rPr>
          <w:sz w:val="22"/>
          <w:lang w:val="de-DE"/>
        </w:rPr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lang w:val="de-DE"/>
        </w:rPr>
      </w:pPr>
      <w:r>
        <w:rPr>
          <w:b/>
          <w:sz w:val="22"/>
          <w:lang w:val="de-DE"/>
        </w:rPr>
        <w:t>Busta N. 41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1756 Luglio 4 al 1762 Giugno 23.</w:t>
        <w:tab/>
        <w:tab/>
        <w:tab/>
        <w:t>Idem.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42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Dall'anno 1762 Luglio 4 al 1770 Giugno 13. - Minute legate in registro di parti del Consig1io Generale.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43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Dall'anno 1770 Luglio 1 al 1778 Giugno 17.</w:t>
        <w:tab/>
        <w:tab/>
        <w:tab/>
      </w:r>
      <w:r>
        <w:rPr>
          <w:sz w:val="22"/>
          <w:lang w:val="de-DE"/>
        </w:rPr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44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Dall’anno 1778 Luglio 5 al 1788 Giugno 23.</w:t>
        <w:tab/>
        <w:tab/>
        <w:tab/>
      </w:r>
      <w:r>
        <w:rPr>
          <w:sz w:val="22"/>
          <w:lang w:val="de-DE"/>
        </w:rPr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>
          <w:lang w:val="de-DE"/>
        </w:rPr>
      </w:pPr>
      <w:r>
        <w:rPr>
          <w:b/>
          <w:sz w:val="22"/>
          <w:lang w:val="de-DE"/>
        </w:rPr>
        <w:t>Busta N. 45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Dall'anno 1788 Luglio 6 al 1797 Maggio 29.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i/>
          <w:i/>
          <w:sz w:val="22"/>
        </w:rPr>
      </w:pPr>
      <w:r>
        <w:rPr>
          <w:i/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46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Dall’anno 1797 Maggio 29 al 1798 Gennaio 11.</w:t>
        <w:tab/>
        <w:tab/>
        <w:t>Idem.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16"/>
        </w:rPr>
        <w:t>(Premessi un proclama del Capo di brigata Valoris comandante le Provincie di Cadore e della Carnia, alle autorità e popolo delle medesime ed il Regolamento concernente la divisione della Provincia di Cadore, per la formazione della Municipalità).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47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Dall'anno 1798 Gennaio 13 al 1807 Luglio 17 - Minute legate in registro di parti del Consiglio Generale.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48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Dall’anno 1797 al 1811 - Corrispondenza tra il Governo e la Comunità.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49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1. - Dall'anno 1550 al 1600 - Vacchette e sommari delle parti prese nel Consiglio Generale nel Consiglio Generale della Comunità.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50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2. - Dall'anno 1601 al 1623.</w:t>
        <w:tab/>
        <w:tab/>
        <w:tab/>
        <w:tab/>
        <w:tab/>
        <w:tab/>
      </w:r>
      <w:r>
        <w:rPr>
          <w:sz w:val="22"/>
          <w:lang w:val="de-DE"/>
        </w:rPr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  <w:lang w:val="de-DE"/>
        </w:rPr>
      </w:pPr>
      <w:r>
        <w:rPr>
          <w:sz w:val="22"/>
          <w:lang w:val="de-DE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>
          <w:lang w:val="de-DE"/>
        </w:rPr>
      </w:pPr>
      <w:r>
        <w:rPr>
          <w:b/>
          <w:sz w:val="22"/>
          <w:lang w:val="de-DE"/>
        </w:rPr>
        <w:t>Busta N. 51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 3 a 7 - Dall’anno 1625 al 1639.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.N. 52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 8 a 11 - Dall'anno 1639 al 1658.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53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 12 a 15 - Dall'anno 1658 al 1680.</w:t>
        <w:tab/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54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Da 16 a 19 - Dall'anno l680 al 1696. – Vacchette e sommari delle parti prese nel Consiglio Generale della Comunità.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55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 20 a 23 - Dall'anno 1696 al 1714.</w:t>
        <w:tab/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56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 24</w:t>
      </w:r>
      <w:r>
        <w:rPr>
          <w:i/>
          <w:sz w:val="22"/>
        </w:rPr>
        <w:t xml:space="preserve"> </w:t>
      </w:r>
      <w:r>
        <w:rPr>
          <w:sz w:val="22"/>
        </w:rPr>
        <w:t xml:space="preserve">a 26 </w:t>
      </w:r>
      <w:r>
        <w:rPr>
          <w:i/>
          <w:sz w:val="22"/>
        </w:rPr>
        <w:t>-</w:t>
      </w:r>
      <w:r>
        <w:rPr>
          <w:sz w:val="22"/>
        </w:rPr>
        <w:t xml:space="preserve"> Dall'anno 1714 al 1727.</w:t>
        <w:tab/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Statuti, Parti, Estimi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</w:rPr>
        <w:t>delle singole Regole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8"/>
        </w:rPr>
        <w:t>Pieve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57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Anno 1512 - Lodo (Laudo) di Pieve.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Dall' anno 1537 Marzo 14 al 1794 Dicembre 28 - (Lodo) Statuto della Magnifica Regola ed Università di Pieve di Cadore.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Copia della prima parte dello Statuto fino al 1552.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Copie di parti del Consiglio Generale e del Consiglio Parziale e documenti vari dal 1710 al 1798.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58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Dall'anno 1603 Luglio 22 al 1806 Luglio 6  Parti del Consiglio Parziale.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59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1630 Gennaio 27 al 1667 Maggio 15.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60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1670 Marzo 9 al 1709 Dicembre.</w:t>
        <w:tab/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61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1703 Novembre 27 al 1737 Luglio 14.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>
          <w:lang w:val="de-DE"/>
        </w:rPr>
      </w:pPr>
      <w:r>
        <w:rPr>
          <w:b/>
          <w:sz w:val="22"/>
          <w:lang w:val="de-DE"/>
        </w:rPr>
        <w:t>Busta N. 62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Dall'anno 1739 Luglio 19 al 1803 Giugno 26.</w:t>
        <w:tab/>
        <w:tab/>
        <w:tab/>
        <w:t>Idem.</w:t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8"/>
        </w:rPr>
        <w:t>Nebiù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63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1 - Dall' anno 1799 Marzo 25 al 1806 Aprile 14.</w:t>
        <w:tab/>
        <w:tab/>
        <w:tab/>
        <w:tab/>
        <w:t>Idem.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>
          <w:rFonts w:ascii="Times New Roman" w:hAnsi="Times New Roman"/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8"/>
        </w:rPr>
        <w:t>Lorezago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63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2. - Dall’ anno 1584 Luglio 7 al 1696 Giugno 18 - Parti del Consiglio Parziale.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8"/>
        </w:rPr>
        <w:t>San Vito.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64</w:t>
      </w:r>
    </w:p>
    <w:p>
      <w:pPr>
        <w:pStyle w:val="Normal"/>
        <w:widowControl w:val="false"/>
        <w:spacing w:lineRule="exact" w:line="250"/>
        <w:ind w:left="0" w:right="0" w:firstLine="397"/>
        <w:jc w:val="left"/>
        <w:textAlignment w:val="auto"/>
        <w:rPr/>
      </w:pPr>
      <w:r>
        <w:rPr>
          <w:sz w:val="22"/>
        </w:rPr>
        <w:t>Dall’anno 1432 Febbraio 2 al 1511 Gennaio 11</w:t>
        <w:tab/>
        <w:tab/>
        <w:t>Idem.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65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Dall' anno 1675 Aprile 15 al 1741 Maggio 11 - Registro contenente poche parti, entrate e spese divisione delle colte della Regola di S. Vito.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8"/>
        </w:rPr>
        <w:t>Tai e Vissà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68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Dall'anno 1804 Novembre 1 al 1806 Aprile 16 - Registro dei Colonnelli tutti della Magnifica Regola di Tai e Vissà, distribuiti coi loro nomi.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Dall'ann</w:t>
        <w:tab/>
        <w:t>o 1783 al 1789 - Allegati documenti di cassa e conti varii dal 1803 Agosto 14 a 18l5 Febbraio 19; inoltre parti della Regola Tai e Vissà da 1783 a 1789.</w:t>
      </w:r>
    </w:p>
    <w:p>
      <w:pPr>
        <w:pStyle w:val="Normal"/>
        <w:widowControl w:val="false"/>
        <w:spacing w:lineRule="exact" w:line="22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8"/>
        </w:rPr>
        <w:t>Vinigo e Peaio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67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Anno 1753 - Copia dell'antico lodo (statuto) della Magnifica Regola di Vinigo e Peaio, con traduzione in italiano.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68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Dall'anno 1766 Maggio 3 al 1806 Agosto 10 - Parti del Consiglio parziale.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69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Dall’anno 1685 Marzo 25 al 1806 Aprile 1 - Registro di cassa a partita doppia.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8"/>
        </w:rPr>
        <w:t>Vodo</w:t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70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Anno 1776 Marzo 19 - Lodo (statuto) della Regola e Comune dei monti di Vodo.</w:t>
      </w:r>
    </w:p>
    <w:p>
      <w:pPr>
        <w:pStyle w:val="Normal"/>
        <w:widowControl w:val="false"/>
        <w:spacing w:lineRule="exact" w:line="25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71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Dall'anno 1781 Luglio 18 al 1809 Aprile 24 - Parti del Consiglio Parziale.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both"/>
        <w:textAlignment w:val="auto"/>
        <w:rPr/>
      </w:pPr>
      <w:r>
        <w:rPr>
          <w:sz w:val="22"/>
        </w:rPr>
        <w:t>1. - Dall'anno 1707 Giugno 2 al 1808 Febbraio - Registro di conti e spese.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Caprile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>2. - Anno 1592 Giugno - Frammento di laudo.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Oltrarino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both"/>
        <w:textAlignment w:val="auto"/>
        <w:rPr/>
      </w:pPr>
      <w:r>
        <w:rPr>
          <w:sz w:val="22"/>
        </w:rPr>
        <w:t>3. - Anno 1575 Giugno 1 al 1722 - Lodo (statuto) nuovo di quella università.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Auronzo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both"/>
        <w:textAlignment w:val="auto"/>
        <w:rPr/>
      </w:pPr>
      <w:r>
        <w:rPr>
          <w:sz w:val="22"/>
        </w:rPr>
        <w:t>4. – Dall’anno 1722 al 1731 Aprile 9 - Parti prese in quel Consiglio.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Casata e Ronco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 xml:space="preserve">5. - Anno 1585 - </w:t>
        <w:tab/>
        <w:t>Parti del Consiglio.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Candide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>6. - Anno 1606 Gennaio 29 - Parti del Consiglio.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Valle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>7. - Anno 1629 Aprile 22 - Parte del Consiglio.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Comelico di Sotto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>8. - Anno 1702 Aprile 30 - Parte del Consiglio.</w:t>
      </w:r>
    </w:p>
    <w:p>
      <w:pPr>
        <w:pStyle w:val="Normal"/>
        <w:widowControl w:val="false"/>
        <w:spacing w:lineRule="exact" w:line="29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8"/>
        </w:rPr>
        <w:t>Domegge</w:t>
      </w:r>
    </w:p>
    <w:p>
      <w:pPr>
        <w:pStyle w:val="Normal"/>
        <w:widowControl w:val="false"/>
        <w:spacing w:lineRule="exact" w:line="29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90"/>
        <w:ind w:left="0" w:right="0" w:firstLine="397"/>
        <w:jc w:val="left"/>
        <w:textAlignment w:val="auto"/>
        <w:rPr/>
      </w:pPr>
      <w:r>
        <w:rPr>
          <w:sz w:val="22"/>
        </w:rPr>
        <w:t>9. - Anno 1708 Giugno 25 - Parte del Consiglio.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8"/>
        </w:rPr>
        <w:t>Oltrepiave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10 - Dall'anno 1592 al 1725 - Parti del Consiglio.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8"/>
        </w:rPr>
        <w:t>Comelico di Sopra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11. - Anno 1722 - Parte del Consiglio.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8"/>
        </w:rPr>
        <w:t>Selva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12. - Anno 1722 - parte del Consiglio.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8"/>
        </w:rPr>
        <w:t>Venas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72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13. - Anno 1722 - Parte del Consiglio.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Capitano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73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1445 all'anno 1780 - Suo Cancelliere.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Dall'anno 1507 all'anno 1605 - Tasse dei Cancellieri.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c</w:t>
      </w:r>
      <w:r>
        <w:rPr>
          <w:sz w:val="22"/>
        </w:rPr>
        <w:t xml:space="preserve"> - Dall'anno 1524 all'anno 1532 - Il Capitano non possa esercitar mercanzia.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Anno 1563 – “Carezi” Stiano a carico del Capitano.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- Anno 1579 - Le scritture della Cancelleria prefettizia devono esser consegnate alla Comunità Cadorina.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f</w:t>
      </w:r>
      <w:r>
        <w:rPr>
          <w:sz w:val="22"/>
        </w:rPr>
        <w:t xml:space="preserve"> – Dall’anno 1617 al 1734 - inventari delle carte della Cancelleria prefettizia consegnate alla Cancelleria della Comunità.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g</w:t>
      </w:r>
      <w:r>
        <w:rPr>
          <w:sz w:val="22"/>
        </w:rPr>
        <w:t xml:space="preserve"> – Sec. XVII - Aumento di stipendio al Capitano.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h</w:t>
      </w:r>
      <w:r>
        <w:rPr>
          <w:sz w:val="22"/>
        </w:rPr>
        <w:t xml:space="preserve"> - Anno 1511 - Ducali al Capitano per stipendio ai Provisionati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i</w:t>
      </w:r>
      <w:r>
        <w:rPr>
          <w:sz w:val="22"/>
        </w:rPr>
        <w:t xml:space="preserve"> - Dall'anno 1561 all'anno 1703 - Lettere del Capitano.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1</w:t>
      </w:r>
      <w:r>
        <w:rPr>
          <w:sz w:val="22"/>
          <w:vertAlign w:val="superscript"/>
        </w:rPr>
        <w:t>l</w:t>
      </w:r>
      <w:r>
        <w:rPr>
          <w:sz w:val="22"/>
        </w:rPr>
        <w:t xml:space="preserve"> – Dall’anno 1548 al 1609 - Lettere al Capitano.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2. - Dall'anno 1517 al 1519 - Atti del Capitano di Cadore Bernardo Balbi.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16"/>
        </w:rPr>
        <w:t>(Inventario di munizioni, copie ducali, sentenze, proclami ecc.)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2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Dall'anno 1527 al 1530 - Filippo Salamon.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3. - Dall'anno 1532 al 1535 - Gerolamo Zen.</w:t>
      </w:r>
    </w:p>
    <w:p>
      <w:pPr>
        <w:pStyle w:val="Normal"/>
        <w:widowControl w:val="false"/>
        <w:spacing w:lineRule="exact" w:line="230"/>
        <w:ind w:left="0" w:right="0" w:firstLine="397"/>
        <w:jc w:val="left"/>
        <w:textAlignment w:val="auto"/>
        <w:rPr/>
      </w:pPr>
      <w:r>
        <w:rPr>
          <w:sz w:val="22"/>
        </w:rPr>
        <w:t>4. - Dall'anno 1535 al 1538 - Pietro Giustinian.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22"/>
        </w:rPr>
        <w:t xml:space="preserve">Anno 1539 - Vincenzo Molin. 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/>
      </w:pPr>
      <w:r>
        <w:rPr>
          <w:sz w:val="22"/>
        </w:rPr>
        <w:t>Anno 1545 - Domenico Michiel.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5. - Dall'anno 1548 al 1551 - Pietro Loredan.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1561 - Zorzi Valier.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1568 - Pellegrino Pasqualigo.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1602 - Alessandro Donà.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1602 al 1604 - Alfonso Casazza.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6. - Dall'anno 1552 al 1553 - Leonardo Boldù.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74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 xml:space="preserve">7. - </w:t>
        <w:tab/>
        <w:t>Dall'anno 1556 al 1557 - Pietro Donà.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1597 - Gio. Batta Zorzi.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1598 - Scipione Donà.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1598 al 1635 - Atti notarili dei quali non si rileva</w:t>
      </w:r>
      <w:r>
        <w:rPr>
          <w:b/>
          <w:i/>
          <w:sz w:val="22"/>
        </w:rPr>
        <w:t xml:space="preserve"> </w:t>
      </w:r>
      <w:r>
        <w:rPr>
          <w:sz w:val="22"/>
        </w:rPr>
        <w:t>il nome del notaio rogante.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8. - Dall'anno 1602 al 1605 - Atti del Capitano del Cadore Alfonso Casazza.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1654 - Federico Priuli.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 xml:space="preserve">9. - </w:t>
        <w:tab/>
        <w:t>Anno 1608 - Scipione Benzon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2).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1608 al 1609 - Nicolò Boldù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4 19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2).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1649 - Lucio Balbi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11).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1745 - Gio. Antonio Minio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12).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1629 - Gio. Batta Abriani (c</w:t>
      </w:r>
      <w:r>
        <w:rPr>
          <w:sz w:val="22"/>
          <w:vertAlign w:val="superscript"/>
        </w:rPr>
        <w:t xml:space="preserve">e </w:t>
      </w:r>
      <w:r>
        <w:rPr>
          <w:sz w:val="22"/>
        </w:rPr>
        <w:t>39)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1631al 1632 - Lorenzo Pasqualigo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40 - 80 t).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1632 al 1635 - Bernardo Zorzi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40 t</w:t>
      </w:r>
      <w:r>
        <w:rPr>
          <w:sz w:val="22"/>
          <w:vertAlign w:val="superscript"/>
        </w:rPr>
        <w:t>0</w:t>
      </w:r>
      <w:r>
        <w:rPr>
          <w:sz w:val="22"/>
        </w:rPr>
        <w:t>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1635 - Giulio Zorzi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58 - 91 - 95).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1636 al 1638 - Bernardo Balbi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60).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1640 - Federico Priuli (c</w:t>
      </w:r>
      <w:r>
        <w:rPr>
          <w:sz w:val="22"/>
          <w:vertAlign w:val="superscript"/>
        </w:rPr>
        <w:t>e</w:t>
      </w:r>
      <w:r>
        <w:rPr>
          <w:sz w:val="22"/>
        </w:rPr>
        <w:t>.70 t</w:t>
      </w:r>
      <w:r>
        <w:rPr>
          <w:sz w:val="22"/>
          <w:vertAlign w:val="superscript"/>
        </w:rPr>
        <w:t>0</w:t>
      </w:r>
      <w:r>
        <w:rPr>
          <w:sz w:val="22"/>
        </w:rPr>
        <w:t>)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1645 - Paolo Michiel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76).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1647 - Alvise Minio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83 t</w:t>
      </w:r>
      <w:r>
        <w:rPr>
          <w:sz w:val="22"/>
          <w:vertAlign w:val="superscript"/>
        </w:rPr>
        <w:t>0</w:t>
      </w:r>
      <w:r>
        <w:rPr>
          <w:sz w:val="22"/>
        </w:rPr>
        <w:t>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1650 - Lucio Balbi.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87).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1654 - Federico Priuli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90 t</w:t>
      </w:r>
      <w:r>
        <w:rPr>
          <w:sz w:val="22"/>
          <w:vertAlign w:val="superscript"/>
        </w:rPr>
        <w:t>0</w:t>
      </w:r>
      <w:r>
        <w:rPr>
          <w:sz w:val="22"/>
        </w:rPr>
        <w:t>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1658 - Antonio Diedo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96).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1785 - Andrea Pasqualigo (c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97 t</w:t>
      </w:r>
      <w:r>
        <w:rPr>
          <w:sz w:val="22"/>
          <w:vertAlign w:val="superscript"/>
        </w:rPr>
        <w:t>0</w:t>
      </w:r>
      <w:r>
        <w:rPr>
          <w:sz w:val="22"/>
        </w:rPr>
        <w:t>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10 - Dall'anno 1751 al 1754 - Antonio Vettore Dolfin (da 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1 a 96).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1754 al 1756 - Marc'Antonio Barbaro (da c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97).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11 - Dall'anno 1756 al 1759 - Andrea Contarini.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1775 al 1776 - Matteo Soranzo.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1779 al 1780 - Gerolamo Salamon.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1759 al 1762 - Gio. Batta Corner.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Dall'anno 1762 al 1764   Andrea Semitecolo.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1768 - Antonio Bon.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Dall'anno 1768 al 1770 - Marc' Antonio Diedo.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Dall'anno 1770 al 1773 - Nicolò Soranzo.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Dall'anno 1773 al 1774 - Matteo Soranzo.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1776 al 1778 - Gio. Alvise Da Mosto.</w:t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Ducali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75</w:t>
      </w:r>
    </w:p>
    <w:p>
      <w:pPr>
        <w:pStyle w:val="BodyText3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/>
        <w:t>1. - Dall'anno 1354 Giugno 12 al 1540 Maggio 19 - Registro di lettere ducali spedite al Capitano di Cadore, privilegi, sentenze, lettere.</w:t>
      </w:r>
    </w:p>
    <w:p>
      <w:pPr>
        <w:pStyle w:val="BodyText2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16"/>
        </w:rPr>
        <w:t>(Registro legato in assicelle e cuoio e borchie di ottone. La prima pagina contiene la dedizione al Patriarca di Aquilea 1347 Maggio 31 ed il privilegio di esso del 1361)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Titolo4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3"/>
        <w:rPr>
          <w:b w:val="false"/>
          <w:b w:val="false"/>
        </w:rPr>
      </w:pPr>
      <w:r>
        <w:rPr/>
        <w:t>Busta N. 76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Dall'anno 1507 Febbraio 3 al 1704 Luglio 30 - Registro simile.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77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3. - Dall'anno 1710 Febbraio 25 (m. v.) al 1747 Novembre 20 Registro</w:t>
      </w:r>
      <w:r>
        <w:rPr>
          <w:b/>
          <w:sz w:val="22"/>
        </w:rPr>
        <w:t xml:space="preserve"> </w:t>
      </w:r>
      <w:r>
        <w:rPr>
          <w:sz w:val="22"/>
        </w:rPr>
        <w:t>simile.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78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Dall'anno 1442 al 1494 - Fascicolo di Ducali in copia del Secolo XVII.</w:t>
      </w:r>
    </w:p>
    <w:p>
      <w:pPr>
        <w:pStyle w:val="BodyText3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/>
        <w:t>5. - Dall'anno 1442 al 1604.               Idem.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6. - Dall'anno 1444 al 1585.               Idem.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7. - Dall'anno 1445 al 1623.               Idem.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16"/>
        </w:rPr>
        <w:t>(Con una statistica della popolazione  del Cadore 1596).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8. - Dall'anno 1446 al 1481 - Fascicolo di Ducali in copia del Sec. XVII, con altre copie di bolle del Patriarca di Aquileia Giovanni Grimani.</w:t>
      </w:r>
    </w:p>
    <w:p>
      <w:pPr>
        <w:pStyle w:val="BodyTextIndent2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/>
        <w:t>9. - Dall'anno 1525 al 1570 - Fascicolo marcato F. Ducales Copie del Sec. XVII.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10. - Dall'anno 1555 al 1683 - Libro di Ducali contro il Capitano del Castello e circa il governo delle Chiese.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11 - Dall'anno 1424 al 1780 - Ducali sciolte, in originale ed in</w:t>
      </w:r>
      <w:r>
        <w:rPr>
          <w:b/>
          <w:sz w:val="22"/>
        </w:rPr>
        <w:t xml:space="preserve"> </w:t>
      </w:r>
      <w:r>
        <w:rPr>
          <w:sz w:val="22"/>
        </w:rPr>
        <w:t>copia, tra queste si fa, in particolare, menzione delle seguenti: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1424 Ottobre - 1.</w:t>
      </w:r>
      <w:r>
        <w:rPr>
          <w:sz w:val="22"/>
          <w:vertAlign w:val="superscript"/>
        </w:rPr>
        <w:t>0</w:t>
      </w:r>
      <w:r>
        <w:rPr>
          <w:sz w:val="22"/>
        </w:rPr>
        <w:t xml:space="preserve"> Ducale di Francesco Foscari con la quale approvasi il pagamento di taglie in occasione della guerra.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2.</w:t>
      </w:r>
      <w:r>
        <w:rPr>
          <w:sz w:val="22"/>
          <w:vertAlign w:val="superscript"/>
        </w:rPr>
        <w:t>0</w:t>
      </w:r>
      <w:r>
        <w:rPr>
          <w:b/>
          <w:sz w:val="22"/>
        </w:rPr>
        <w:t xml:space="preserve"> </w:t>
      </w:r>
      <w:r>
        <w:rPr>
          <w:sz w:val="22"/>
        </w:rPr>
        <w:t>Sul giudicare in civile a Venezia i Cadorini, che per ragione di mercanzie si trovassero ivi. 3.</w:t>
      </w:r>
      <w:r>
        <w:rPr>
          <w:sz w:val="22"/>
          <w:vertAlign w:val="superscript"/>
        </w:rPr>
        <w:t>0</w:t>
      </w:r>
      <w:r>
        <w:rPr>
          <w:b/>
          <w:sz w:val="22"/>
        </w:rPr>
        <w:t xml:space="preserve"> </w:t>
      </w:r>
      <w:r>
        <w:rPr>
          <w:sz w:val="22"/>
        </w:rPr>
        <w:t>Sulla conferma dei vicari.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1448 Nov. 2 - Dello stesso contro gli scalatori delle mura del Castello e ladri che rubarono nella casa del Capitano.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1466 Dicembre 11 - Di Cristoforo Moro intorno al Castello di Buttistagno.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1468 Agosto 9 - Ducale di Cristoforo Moro che esenta i Cadorini dalla prestazione d'opera pei lavori sul Piave.</w:t>
      </w:r>
    </w:p>
    <w:p>
      <w:pPr>
        <w:pStyle w:val="BodyTextIndent2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/>
        <w:t>Anno 1474 Agosto 17 - Di Nicolò Marcello per riparazioni al Castello di Buttistagno.</w:t>
      </w:r>
    </w:p>
    <w:p>
      <w:pPr>
        <w:pStyle w:val="BodyTextIndent2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/>
        <w:t>Anno 1478 Ottobre 28 - Di Giovanni Mocenigo che ordina al Capitano del Castello di Pieve di non ingerirsi</w:t>
      </w:r>
      <w:r>
        <w:rPr>
          <w:vertAlign w:val="subscript"/>
        </w:rPr>
        <w:t xml:space="preserve"> </w:t>
      </w:r>
      <w:r>
        <w:rPr/>
        <w:t>negli affari della Comunità, i quali per antichi privilegi devono essere trattati dai vicari.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1485 Febbraio 11 - (m. v.) Ducale di Marco Barbarigo.</w:t>
      </w:r>
    </w:p>
    <w:p>
      <w:pPr>
        <w:pStyle w:val="BodyText2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/>
        <w:t>I Cadorini non siano tansati, sul legname, se non per quello necessario al Palazzo Ducale.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1485 Luglio 11 - Ducale dello stesso. Le spese del Ministro</w:t>
      </w:r>
      <w:r>
        <w:rPr>
          <w:b/>
          <w:sz w:val="22"/>
        </w:rPr>
        <w:t xml:space="preserve"> </w:t>
      </w:r>
      <w:r>
        <w:rPr>
          <w:sz w:val="22"/>
        </w:rPr>
        <w:t>di Giustizia e dei Custodi delle carceri siano pagate dalla Camera fiscale di Venezia.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1515 Marzo 29 - Ducale di Leonardo Loredan, perché sia tolto il dazio imposto ai Cadorini dal Vescovo di Belluno pel passaggio a Capodiponte.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1568 Novembre 25 - Ducale di Pietro Loredan perché i Cadorini non pratichino il Commercio con Ampezzani.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1585 Gennaio 24 - (m. v.) Ducale di PasquaIe Cicogna al Capitano di Cadore, perché non si ingerisca in materia di giurisdizione la quale spetta al Vicario.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1619 Novembre 15 - Ducale di Antonio Priuli, con deliberazione del Consiglio dei Dieci, che impone</w:t>
      </w:r>
      <w:r>
        <w:rPr>
          <w:b/>
          <w:sz w:val="22"/>
        </w:rPr>
        <w:t xml:space="preserve"> </w:t>
      </w:r>
      <w:r>
        <w:rPr>
          <w:sz w:val="22"/>
        </w:rPr>
        <w:t>due soldi per lira l'istituita Accademia dei nobili Veneti.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1621 Luglio 14 - Ducale dello stesso circa individui trovati di notte sotto le mura del Castello.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1691 Dic. 15 - Ducale di Francesco Morosini, che partecipa essersi deliberato che in avvenire, non possano essere eretti statue, stemmi ed altre memorie, come pure non siano fatte donazioni, di bastoni, armature o stendardi ai Rettori (e per Cadore ai Capitani) in ricordo delle loro reggenze.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6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5"/>
        <w:rPr/>
      </w:pPr>
      <w:r>
        <w:rPr>
          <w:b/>
        </w:rPr>
        <w:t>Storia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79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…………</w:t>
      </w:r>
      <w:r>
        <w:rPr>
          <w:sz w:val="22"/>
        </w:rPr>
        <w:t>Incendio a Danta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…………</w:t>
      </w:r>
      <w:r>
        <w:rPr>
          <w:sz w:val="22"/>
        </w:rPr>
        <w:t>Inondazione a Vallesella.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…………</w:t>
      </w:r>
      <w:r>
        <w:rPr>
          <w:sz w:val="22"/>
        </w:rPr>
        <w:t>Incendio a Valle.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Anno 1735 - Nota d'incendi avvenuti dal 1701 al 1735 con annotazioni di armi distrutte in quest'ultimo incendio.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Proclami</w:t>
      </w:r>
    </w:p>
    <w:p>
      <w:pPr>
        <w:pStyle w:val="T1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</w:rPr>
      </w:pPr>
      <w:r>
        <w:rPr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80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Dall'anno 1260 (?) Giugno 16 al 1690 Febb. 26 - Ordini, deliberazioni del Maggior Consiglio, Senato, Cons. dei Dieci, terminazioni di Magistrati della Repubblica di Venezia. Avvisi</w:t>
      </w:r>
      <w:r>
        <w:rPr>
          <w:b/>
          <w:i/>
          <w:sz w:val="22"/>
        </w:rPr>
        <w:t xml:space="preserve">, </w:t>
      </w:r>
      <w:r>
        <w:rPr>
          <w:sz w:val="22"/>
        </w:rPr>
        <w:t>parti, bandi del Consiglio Generale della Comunità e del Consolato.</w:t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81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1691 Giugno 23</w:t>
      </w:r>
      <w:r>
        <w:rPr>
          <w:i/>
          <w:sz w:val="22"/>
        </w:rPr>
        <w:t xml:space="preserve"> </w:t>
      </w:r>
      <w:r>
        <w:rPr>
          <w:sz w:val="22"/>
        </w:rPr>
        <w:t>al 1730 Dicembre 2. - Ordini, deliberazioni ecc. come sopra.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82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</w:t>
      </w:r>
      <w:r>
        <w:rPr>
          <w:b/>
          <w:sz w:val="22"/>
        </w:rPr>
        <w:t xml:space="preserve"> </w:t>
      </w:r>
      <w:r>
        <w:rPr>
          <w:sz w:val="22"/>
        </w:rPr>
        <w:t>1731 Agosto 6 al 1793 Gennaio 13.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………………………………………………</w:t>
      </w:r>
      <w:r>
        <w:rPr>
          <w:sz w:val="22"/>
        </w:rPr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83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Dall'anno 1608 al 1806.</w:t>
        <w:tab/>
        <w:tab/>
        <w:tab/>
        <w:tab/>
        <w:tab/>
        <w:tab/>
        <w:t>Idem. a stampa.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Amministrativo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</w:rPr>
      </w:pPr>
      <w:r>
        <w:rPr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84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1. - Dall'anno 1532 al 1721 </w:t>
      </w:r>
      <w:r>
        <w:rPr>
          <w:b/>
          <w:sz w:val="22"/>
        </w:rPr>
        <w:t>-</w:t>
      </w:r>
      <w:r>
        <w:rPr>
          <w:sz w:val="22"/>
        </w:rPr>
        <w:t xml:space="preserve"> Vicario: accettazioni e rinuncie.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Dall'anno 1481 al 1782 - Ducali, che approvano la nomina dei Vicari.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</w:t>
      </w:r>
      <w:r>
        <w:rPr>
          <w:sz w:val="22"/>
          <w:vertAlign w:val="superscript"/>
        </w:rPr>
        <w:t xml:space="preserve">bis </w:t>
      </w:r>
      <w:r>
        <w:rPr>
          <w:sz w:val="22"/>
        </w:rPr>
        <w:t>- Dall'anno 1798 al 1804 - Approvazione dell'I. R. Governo e del Governo Italico di nomina di Vicari.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3. - Dall'anno 1476 al 1723 - Elenco dei Vicari.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Dall'anno 1448 al 1736 - Ducali ed altri atti circa decime e salari dovuti al Vicario.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5. - Anno 1749 - Vertenza sulla incompatibilità dei laureati alla carica di Vicario.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6. - Dall'anno 1720 al 1772 - Ducali che proibiscono alla Comunità di far regali al Vicario.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7. - Dall'anno 1551 al 1796 - Ufficiali e Consiglieri. Elezioni ed attribuzioni.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8. - Anno 1638 - Suppliche del Cancelliere della Comunità.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85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9. - Dall'anno 1635 al 1711 - Vice Vicario. Elezioni.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10. - Dall'anno 1425 al 1606 - Cancellieri. Memorie ad essi relative.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1734 al 1739 - Suppliche.</w:t>
      </w:r>
    </w:p>
    <w:p>
      <w:pPr>
        <w:pStyle w:val="BodyTextIndent3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/>
        <w:t>11. - Dall'anno 1734 al 1744 - Consolato, Cavallaro, Trombetta, Guardiano. Notizie intorno le attribuzioni di queste cariche.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12. - Dall'anno 1518 al 1664 e senza data - Nunzi, Capitoli loro imposti per trattare gli interessi del Cadore quando si presentavano in Collegio a Venezia. Concorsi ed elezioni.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13. - Anno 1673 - Capi di montagna e visendieri di San Vito.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Elezioni</w:t>
      </w:r>
      <w:r>
        <w:rPr>
          <w:b/>
          <w:sz w:val="22"/>
        </w:rPr>
        <w:t>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 xml:space="preserve">14. - Dall'anno 1579 al 1589 </w:t>
      </w:r>
      <w:r>
        <w:rPr>
          <w:b/>
          <w:sz w:val="22"/>
        </w:rPr>
        <w:t>-</w:t>
      </w:r>
      <w:r>
        <w:rPr>
          <w:sz w:val="22"/>
        </w:rPr>
        <w:t xml:space="preserve"> Stimadori. Elezioni.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15. - Dall'anno 1493 al 1613 - Indennità dovute ai Capitani e Vicari.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16. - Dall'anno 1706 al 1716 - Consoli, Sindici, Revisori di conti. Elenco.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17. - Anno 1614 - Marici. Circa loro nomina in Comelico.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18. - Sec. XV al 1682 - Deliberazioni su beni feudali e livellari.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19. - Dall'anno 1466 al 1639 - Affittanze di montagne a privati.</w:t>
      </w:r>
    </w:p>
    <w:p>
      <w:pPr>
        <w:pStyle w:val="Normal"/>
        <w:widowControl w:val="false"/>
        <w:spacing w:lineRule="exact" w:line="270"/>
        <w:ind w:left="0" w:right="0" w:firstLine="426"/>
        <w:jc w:val="both"/>
        <w:textAlignment w:val="auto"/>
        <w:rPr/>
      </w:pPr>
      <w:r>
        <w:rPr>
          <w:sz w:val="22"/>
        </w:rPr>
        <w:t>20. - Dall'anno 1540 al 1581 - Acquisto fondo Palatini, per 1'acquedotto di Pieve.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21. - Dall'anno 1500 al 1638 - Regalie al Doge per il banchetto del giorno di S. Stefano.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22. - Anno 1750 - Rego1amento per le pubbliche udienze.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23. - Dall'anno 1528 al 1727 - Atti vari, per lo più frammenti.</w:t>
      </w:r>
    </w:p>
    <w:p>
      <w:pPr>
        <w:pStyle w:val="BodyTextIndent3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/>
        <w:t>24. - Dall'anno 1572 al 1773 - Vertenza tra la Comunità e le Regole di Auronzo, Domegge ed Oltrepiave.</w:t>
      </w:r>
    </w:p>
    <w:p>
      <w:pPr>
        <w:pStyle w:val="BodyTextIndent3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/>
        <w:t>25. - Anno 1648 - Vertenza tra l'Università di Pieve (attrice) e la Comunità circa 1'Amministrazione del Distretto di Cadore (con documenti dal 1387).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26. - Anno 1683 - Sommario di processo per confiscazioni contro il Podestà di Treviso.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27. - Anno 1693 - Comunità di Cadore contro il Centenaro di Pieve (con documenti dal 1574).</w:t>
      </w:r>
    </w:p>
    <w:p>
      <w:pPr>
        <w:pStyle w:val="BodyTextIndent3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/>
        <w:t>28. - Anno 1701 - Differenza tra Selva e Pescul.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29. - ……………Comunità e Territorio contro il Cancelliere Rocco Costantini, perturbatore dell'ordine pubblico.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6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 86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30. - Dall'anno 1515 al 1745 - Lettere di Vicari.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31. - Dall'anno 1542 al 1798 - Lettere di Sindaci ed a Sindaci.</w:t>
      </w:r>
    </w:p>
    <w:p>
      <w:pPr>
        <w:pStyle w:val="Normal"/>
        <w:widowControl w:val="false"/>
        <w:spacing w:lineRule="exact" w:line="270"/>
        <w:ind w:left="0" w:right="0" w:firstLine="397"/>
        <w:jc w:val="both"/>
        <w:textAlignment w:val="auto"/>
        <w:rPr/>
      </w:pPr>
      <w:r>
        <w:rPr>
          <w:sz w:val="22"/>
        </w:rPr>
        <w:t>32. - Dall'anno 1515 al 1741 - Lettere di Nunzi da Venezia al Consolato e Vicario.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33. (s. d.) - Disordini trovati nella Cancelleria. Capitoli per ovviarli.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34. - Dall'anno 1558 al 1740 - Vicari e Consolalo. Deliberazioni.</w:t>
      </w:r>
    </w:p>
    <w:p>
      <w:pPr>
        <w:pStyle w:val="Normal"/>
        <w:widowControl w:val="false"/>
        <w:spacing w:lineRule="exact" w:line="270"/>
        <w:ind w:left="397" w:right="0" w:hanging="0"/>
        <w:jc w:val="both"/>
        <w:textAlignment w:val="auto"/>
        <w:rPr/>
      </w:pPr>
      <w:r>
        <w:rPr>
          <w:sz w:val="22"/>
        </w:rPr>
        <w:t>35. - Dall'anno 1559 al 1744 - Lettere di Patrizi veneti (patroni) dirette ai Vicari.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6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87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36. - Dall'anno 1575 al 1742 - Lettere varie dirette ai Vicari e Consoli.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37. - Dall'anno 1603 al 1743 - Lettere dirette ai Vicari e Consoli dal Podestà di Belluno.</w:t>
      </w:r>
    </w:p>
    <w:p>
      <w:pPr>
        <w:pStyle w:val="BodyTextIndent3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/>
        <w:t>38. - Dall'anno 1573 al 1745 - Lettere dirette ai Vicari e Consoli dal Podestà. di Treviso</w:t>
      </w:r>
    </w:p>
    <w:p>
      <w:pPr>
        <w:pStyle w:val="BodyTextIndent3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/>
        <w:t>39. - Dall'anno 1605 al 1734 - Lettere dirette ai Vicari e Consoli dai Podestà di Castelfranco, Conegliano, Valmareno, Sacile, Feltre, Palma e Serravale.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40. - Dall'anno 1554 al - 1754 - Lettere dirette ai Vicari e Consoli dal Luogotenente di Udine.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88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41. - Dall'anno 1435 al 1795 - Lettere dirette ai Vicari e Consoli dai Magistrati della Repubblica.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a</w:t>
      </w:r>
      <w:r>
        <w:rPr>
          <w:sz w:val="22"/>
        </w:rPr>
        <w:t>…Dall'anno 1707 al 1731 - Lettere dirette ai Vicari e Consoli dai Provveditori all'Arsenal.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Dall'anno 1554 al 1795 - Lettere dirette ai Vicari e Consoli dagli Avogadori di Camun.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c</w:t>
      </w:r>
      <w:r>
        <w:rPr>
          <w:sz w:val="22"/>
        </w:rPr>
        <w:t xml:space="preserve"> - Dall'anno 1536 al 1781 - Lettere dirette ai Vicari e Consoli dagli Auditori nuovi e vecchi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Dall'anno 1524 al 1719 - Lettere dirette ai Vicari e Consoli dal Consiglio dei Dieci.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- Dall'anno 1684 al 1730 - Lettere dirette ai Vicari Consoli dai Provveditori sopra 1'esazione del Denaro Pubblico.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f</w:t>
      </w:r>
      <w:r>
        <w:rPr>
          <w:sz w:val="22"/>
        </w:rPr>
        <w:t xml:space="preserve"> - Dall'anno 1684 al 1695 - Lettere dirette ai Vicari e Consoli dai Provveditori sopra Feudi.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g</w:t>
      </w:r>
      <w:r>
        <w:rPr>
          <w:sz w:val="22"/>
        </w:rPr>
        <w:t xml:space="preserve"> - Dall'anno 1613 a 1751 - Lettere dirette ai Vicari e Consoli, dalle Quarantie, Civil Vecchia, Civil Nova, Criminal.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h</w:t>
      </w:r>
      <w:r>
        <w:rPr>
          <w:sz w:val="22"/>
        </w:rPr>
        <w:t xml:space="preserve"> - Dall'anno 1687 al 1734 - Lettere dirette ai Vicari e Consoli, dai Tre Savi sopra Offici.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41</w:t>
      </w:r>
      <w:r>
        <w:rPr>
          <w:sz w:val="22"/>
          <w:vertAlign w:val="superscript"/>
        </w:rPr>
        <w:t>i</w:t>
      </w:r>
      <w:r>
        <w:rPr>
          <w:sz w:val="22"/>
        </w:rPr>
        <w:t xml:space="preserve"> - Dall'anno 1560 al 1604 - Lettere dirette ai Vicari e Consoli, dai vari magistrati.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42. - Dall'anno 1639 al -1705 - Copie di lettere dei Vicari,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parti e deliberazioni degli stessi, Ducali.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43. - Dall'anno 165l al 1750 (e s.d.) - Pubblico precettore, Concorsi e suppliche.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44. - Dall'anno 1725 al 1736 (e s.d.) - Corrieri, Suppliche e Concorsi.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45. - Anno 1736 (e s. d.) - Comandador di Corte, Suppliche e Concorsi.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46. - Anno 1720 - Canevaro. Suppliche.</w:t>
      </w:r>
    </w:p>
    <w:p>
      <w:pPr>
        <w:pStyle w:val="Normal"/>
        <w:widowControl w:val="false"/>
        <w:spacing w:lineRule="exact" w:line="22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6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5"/>
        <w:rPr/>
      </w:pPr>
      <w:r>
        <w:rPr>
          <w:b/>
        </w:rPr>
        <w:t>Sindicati</w:t>
      </w:r>
    </w:p>
    <w:p>
      <w:pPr>
        <w:pStyle w:val="Normal"/>
        <w:widowControl w:val="false"/>
        <w:spacing w:lineRule="exact" w:line="220"/>
        <w:ind w:left="0" w:right="0" w:hanging="0"/>
        <w:jc w:val="left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89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1. - Anno 1572 - Elezioni di Sindici e Procuratori per recarsi a Venezia, ai vari magistrati per sostenere i diritti della Comunità e Regole.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</w:t>
      </w:r>
      <w:r>
        <w:rPr>
          <w:i/>
          <w:sz w:val="22"/>
        </w:rPr>
        <w:t>.</w:t>
      </w:r>
      <w:r>
        <w:rPr>
          <w:sz w:val="22"/>
        </w:rPr>
        <w:t xml:space="preserve"> - Dall'anno 1597 al 1605 - Sindicato contro Gregorio Sarmede Vicario.</w:t>
      </w:r>
    </w:p>
    <w:p>
      <w:pPr>
        <w:pStyle w:val="BodyText3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/>
        <w:t>3. - Anni 1604 e 1605 - Elezioni di Sindaci dei Comuni di Auronzo, Domegge, Comelico di Sotto e di Sopra, Oltrepiave, Pieve, San Vito e Valle.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4. - Dall'anno 1532 al 1764 - Sindacati per esame della condotta dei Vicari, Consoli ed altri ufficiali, nell'esercizio delle loro funzioni.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Cittadinanze</w:t>
      </w:r>
    </w:p>
    <w:p>
      <w:pPr>
        <w:pStyle w:val="Titolo2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1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Titolo2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90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- Anno 1575 - Suppliche per ottenere la cittadinanza Maitello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Lorenzo.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2. - Anno 1950 - Talia Giovanni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3. - Anno 1650 - Fontana Andrea e Pietro.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4. - Anno 1609 - Famiglia Moschetti.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5.</w:t>
        <w:tab/>
        <w:tab/>
        <w:tab/>
        <w:tab/>
        <w:t>Manaro Domenico.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6. - Anno 1626 - Fior Ottavio.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7. - Anno 1629 - Visinoni Giovanni.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8. - Anno 1648 - Casuola Bartolameo.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9. - Anno 1661 - Zorzi Giovanni.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10. - Anno 1676 - Pavoni Gio.Pietro.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11. - Anno 1702 - Molena Gaspare.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12. - Anno 1702 - Sartori Francesco e Giuseppe.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13. - Anno 1707 - Jop Giacomo.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14. - Anno 1715 - Fassali Francesco.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15. - Anno 1719 - Lamberti Gio. Antonio.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16. - Anno 1729 - Casi Agostino.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17. - Anno 1732 - Sasso Antonio.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18. - Anno 1734 - Puppa Bernardo.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19.</w:t>
        <w:tab/>
        <w:tab/>
        <w:tab/>
        <w:tab/>
        <w:t>Mazzucco Gio. Maria.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20.</w:t>
        <w:tab/>
        <w:tab/>
        <w:tab/>
        <w:tab/>
        <w:t xml:space="preserve">Repezat Marco. 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21.</w:t>
        <w:tab/>
        <w:tab/>
        <w:tab/>
        <w:tab/>
        <w:t>Lovarini Lorenzo.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22.</w:t>
        <w:tab/>
        <w:tab/>
        <w:tab/>
        <w:tab/>
        <w:t>Vanotti Gio. Batta.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23.</w:t>
        <w:tab/>
        <w:tab/>
        <w:tab/>
        <w:tab/>
        <w:t xml:space="preserve">Avancino Gio. Carlo.           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24.</w:t>
        <w:tab/>
        <w:tab/>
        <w:tab/>
        <w:tab/>
        <w:t>Medico Giovanni.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25.</w:t>
        <w:tab/>
        <w:tab/>
        <w:tab/>
        <w:tab/>
        <w:t>Invitis Giuliano Cesare.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26.</w:t>
        <w:tab/>
        <w:tab/>
        <w:tab/>
        <w:tab/>
        <w:t>Bianchini Andrea.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27.</w:t>
        <w:tab/>
        <w:tab/>
        <w:tab/>
        <w:tab/>
        <w:t>Ruart Giacomo. Accordategli la cittadinanza.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28.</w:t>
        <w:tab/>
        <w:tab/>
        <w:tab/>
        <w:tab/>
        <w:t xml:space="preserve">Sichier Antonio.    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29.</w:t>
        <w:tab/>
        <w:tab/>
        <w:tab/>
        <w:tab/>
        <w:t>Costantini Bartolomeo.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30.</w:t>
        <w:tab/>
        <w:tab/>
        <w:tab/>
        <w:tab/>
        <w:t>Giudotti Antonio.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31. - Anno 1608 - De Giovanni Lucca. Accordategli la cittadinanza.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32. - Anno 1617 - Chizzale Biagio. Accordategli la cittadinanza.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33.</w:t>
        <w:tab/>
        <w:t>…………</w:t>
        <w:tab/>
        <w:t>Causa tra la Comunità Cadorina e Caprile, per la cittadinanza all'Ufficiale Buogo.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34. - Anno 1697 - Farmacista, supplica per la cittadinanza.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i/>
          <w:sz w:val="22"/>
        </w:rPr>
        <w:t>Sotto il titolo Boschi e Prati ai numeri dei fascicoli sottoindicati vedi le seguenti cittadinanze: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i/>
          <w:i/>
          <w:sz w:val="22"/>
        </w:rPr>
      </w:pPr>
      <w:r>
        <w:rPr>
          <w:i/>
          <w:sz w:val="22"/>
        </w:rPr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f.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131. - Anno 1768 Luglio 7 - Pietro Solero.</w:t>
      </w:r>
    </w:p>
    <w:p>
      <w:pPr>
        <w:pStyle w:val="Normal"/>
        <w:widowControl w:val="false"/>
        <w:spacing w:lineRule="exact" w:line="240"/>
        <w:ind w:left="397" w:right="0" w:firstLine="397"/>
        <w:jc w:val="both"/>
        <w:textAlignment w:val="auto"/>
        <w:rPr/>
      </w:pPr>
      <w:r>
        <w:rPr>
          <w:sz w:val="22"/>
        </w:rPr>
        <w:t>“</w:t>
      </w:r>
      <w:r>
        <w:rPr>
          <w:sz w:val="22"/>
        </w:rPr>
        <w:tab/>
        <w:t>Anno 1774 Luglio 3 - Gioachino Viel.</w:t>
      </w:r>
    </w:p>
    <w:p>
      <w:pPr>
        <w:pStyle w:val="Normal"/>
        <w:widowControl w:val="false"/>
        <w:spacing w:lineRule="exact" w:line="240"/>
        <w:ind w:left="397" w:right="0" w:firstLine="397"/>
        <w:jc w:val="both"/>
        <w:textAlignment w:val="auto"/>
        <w:rPr/>
      </w:pPr>
      <w:r>
        <w:rPr>
          <w:sz w:val="22"/>
        </w:rPr>
        <w:t>“</w:t>
      </w:r>
      <w:r>
        <w:rPr>
          <w:sz w:val="22"/>
        </w:rPr>
        <w:tab/>
        <w:t>Anno 1774 Luglio 3 - Marco Gerolamo Tesa.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“</w:t>
      </w:r>
      <w:r>
        <w:rPr>
          <w:sz w:val="22"/>
        </w:rPr>
        <w:tab/>
        <w:t>Anno 1775 Luglio 2 - Giuseppe Antonio Lazzaris.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f.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132. - Anno 1776 Dicemb. 4 - Paolo e f.lii Guardabasso.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“</w:t>
      </w:r>
      <w:r>
        <w:rPr>
          <w:sz w:val="22"/>
        </w:rPr>
        <w:tab/>
        <w:t>Anno 1780 Giugno 21 - Giacomo Gaier.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f.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133. - Anno 1785 Luglio 8 - Gaspare Pavan.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Beneficenza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</w:rPr>
      </w:pPr>
      <w:r>
        <w:rPr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91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Anno 1649 - Ducale che concede 1' uso del miglio esistente nelle  munizioni con obbligo di restituirlo al nuovo raccolto.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2. - Anno 1737 - Supplica di Antonio Monaci per soccorso.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3. - Anno 1806 - Supplica di Gio. Batta Fies.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4. - Anno 1731 - Sussidio di frumentone a Chiapuzza in causa del disastro del 1730.</w:t>
        <w:tab/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5. - Dall'anno 1801 al 1804 - Distribuzione di grani a poveri.</w:t>
      </w:r>
    </w:p>
    <w:p>
      <w:pPr>
        <w:pStyle w:val="BodyTextIndent3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/>
        <w:t>6 - Dall'anno 1560 al 1712 - Suppliche per sussidi ai danneggiati d'incendio e tempesta.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7. - Dall'anno 1655 al 1682 (e s. d.) - Suppliche di poveri per sussidi.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Polizia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</w:rPr>
      </w:pPr>
      <w:r>
        <w:rPr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92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Anno 1559 - Divieto di portar armi senza licenza.</w:t>
      </w:r>
    </w:p>
    <w:p>
      <w:pPr>
        <w:pStyle w:val="Normal"/>
        <w:widowControl w:val="false"/>
        <w:spacing w:lineRule="exact" w:line="220"/>
        <w:ind w:left="0" w:right="0" w:firstLine="426"/>
        <w:jc w:val="both"/>
        <w:textAlignment w:val="auto"/>
        <w:rPr/>
      </w:pPr>
      <w:r>
        <w:rPr>
          <w:sz w:val="22"/>
        </w:rPr>
        <w:t>2. - Anni 1738 e 1739 - Ordine d'arresto del padre Bernardo Piazzoni ed altri.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3. - Dall'anno 1700 al 1735 - Banditi. Ordini e disposizioni.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4. - Anno 1588 - Carceri e carcerati.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5. - Anno 1699 - Esposti, abbandonati davanti le porte di ospedali.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6. - Anno 1663 - Furti di cavalli nella montagna di Ferach.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7. - Dall'anno 1634 al -1637 - Gioco del lotto. Proibizione.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8. - Anno 1737 - Informazioni sul padre Osvaldo Giacomelli.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9. - Anno 1698 - Licenza di questua.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10. - Anno 1715 - Vodo. Sollevazione popolare.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11. - Dal1'anno 1562 al 1742 - Miscellanea.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12. - Dall'anno 1583 al 1630 - Animali. Disposizione contro coloro che li lasciano vagare incustoditi.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13. - Anno 1725 - statistica animali bovini.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14. - Dall'anno 1668 al 1671 - Elenco degli osti.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15. - Anno 1800 - Passaporti.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16. - Anno 1666 - Offerta di galeotti da imperiali.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17. - Anno 1715 - Statistica, miserabili e benestanti di Pieve.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Sanità</w:t>
      </w:r>
    </w:p>
    <w:p>
      <w:pPr>
        <w:pStyle w:val="Normal"/>
        <w:widowControl w:val="false"/>
        <w:ind w:left="0" w:right="0" w:hanging="0"/>
        <w:jc w:val="left"/>
        <w:textAlignment w:val="auto"/>
        <w:rPr>
          <w:rFonts w:ascii="Times New Roman" w:hAnsi="Times New Roman"/>
        </w:rPr>
      </w:pPr>
      <w:r>
        <w:rPr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93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Dall'anno 1420 al 1599 - Ducali, terminazioni del magistrato alla Sanità, Proclami del consolato di Cadore, lettere ed altro in materia di malattie contagiose.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2. - Dall'anno 1601 al 1699.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atLeas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94</w:t>
      </w:r>
    </w:p>
    <w:p>
      <w:pPr>
        <w:pStyle w:val="Normal"/>
        <w:widowControl w:val="false"/>
        <w:spacing w:lineRule="atLeast" w:line="220"/>
        <w:ind w:left="0" w:right="0" w:firstLine="397"/>
        <w:jc w:val="both"/>
        <w:textAlignment w:val="auto"/>
        <w:rPr/>
      </w:pPr>
      <w:r>
        <w:rPr>
          <w:sz w:val="22"/>
        </w:rPr>
        <w:t>3. - Dall'anno 1701 al 1713.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atLeas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atLeas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95</w:t>
      </w:r>
    </w:p>
    <w:p>
      <w:pPr>
        <w:pStyle w:val="Normal"/>
        <w:widowControl w:val="false"/>
        <w:spacing w:lineRule="atLeast" w:line="220"/>
        <w:ind w:left="0" w:right="0" w:firstLine="397"/>
        <w:jc w:val="both"/>
        <w:textAlignment w:val="auto"/>
        <w:rPr/>
      </w:pPr>
      <w:r>
        <w:rPr>
          <w:sz w:val="22"/>
        </w:rPr>
        <w:t>4. - Anno 1714.</w:t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atLeas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atLeas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96</w:t>
      </w:r>
    </w:p>
    <w:p>
      <w:pPr>
        <w:pStyle w:val="Normal"/>
        <w:widowControl w:val="false"/>
        <w:spacing w:lineRule="atLeast" w:line="220"/>
        <w:ind w:left="397" w:right="0" w:hanging="0"/>
        <w:jc w:val="both"/>
        <w:textAlignment w:val="auto"/>
        <w:rPr/>
      </w:pPr>
      <w:r>
        <w:rPr>
          <w:sz w:val="22"/>
        </w:rPr>
        <w:t>5. - Anno 1715.</w:t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97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 xml:space="preserve">5 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Anno 1715.</w:t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98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6. - Dall'anno 1716 al 1726.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99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7. - Dall'anno 1728 al 1742.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8. - Dall'anno 1597 al 1745 - Stampa sullo stesso argomento.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1772 - Parere a stampa di Gio. Battista Paitoni sulla tisichezza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1802 - Istruzioni a stampa - in materia della febbre gialla.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100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9. - Dall'anno 1465 al 1585 - Lettere ed atti dei Vicari e Consoli e risposte ai medesimi in materia di Sanità.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10. - Dall'anno 1556 al 1569 - Simili e lettera del Magistrato alla Sanità, dirette al Senato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11. - Dall'anno 1585 al 1589 - Lettere, licenze e scritture.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12. - Anno 1599 - Lettere, decreti e proclami.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13. – Dall’anno 1611 al 1715 - Lettere del Magistrato alla Sanità dirette al Vicario e Consoli.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14. - Anno 1623.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15. - Anni 1625 e 1626.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16. – Anni 1655 e 1656 – Lettere dei Consoli e Capi.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 xml:space="preserve">17. </w:t>
      </w:r>
      <w:r>
        <w:rPr>
          <w:b/>
          <w:sz w:val="22"/>
        </w:rPr>
        <w:t>–</w:t>
      </w:r>
      <w:r>
        <w:rPr>
          <w:sz w:val="22"/>
        </w:rPr>
        <w:t xml:space="preserve"> Anno 1656 – Lettere del Vicario, Console e Gastaldi.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18. - Anno 1679.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19. - Anni 1691 e 1692.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101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20. - Dall'anno 1691 al 1700.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21. – Anno 1701.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22. – Anni 1704 e 1705.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23. – Dall'anno 1709 al 1715.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24. – Anni 1710 e 1711.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25. – Anno 1712.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ab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102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26. – Anno 1712.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27. – Anno 1713.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firstLine="426"/>
        <w:jc w:val="both"/>
        <w:textAlignment w:val="auto"/>
        <w:rPr/>
      </w:pPr>
      <w:r>
        <w:rPr>
          <w:sz w:val="22"/>
        </w:rPr>
        <w:t>28. – Anno 1713</w:t>
        <w:tab/>
        <w:t xml:space="preserve"> - Lettere del Vicario, Console e Gastaldi e visite ai restelli.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29. 30. - Anno 1713.</w:t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ab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103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31.32.33.34.35.36.37. - Anno 1713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38. – Anno 1714.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104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39. - Anno 1714 - Lettere del Vicario, Consoli e Gastaldi.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40. - Anno 1715.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41. - Anni 1731 e 1732.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42. - Anni 1735 e 1736.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43. - Anni 1737 e 1738.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ab/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105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44. 45. - Anno 1738.</w:t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46. - Anni 1739 e 1740.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47. - Anno 1742.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2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106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48. – Anno 1743.</w:t>
        <w:tab/>
        <w:tab/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397" w:right="0" w:hanging="0"/>
        <w:jc w:val="left"/>
        <w:textAlignment w:val="auto"/>
        <w:rPr/>
      </w:pPr>
      <w:r>
        <w:rPr>
          <w:sz w:val="22"/>
        </w:rPr>
        <w:t>49. 50. – Anni 1744 e 1745.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51. – Anni 1745 e 1746.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firstLine="397"/>
        <w:jc w:val="left"/>
        <w:textAlignment w:val="auto"/>
        <w:rPr/>
      </w:pPr>
      <w:r>
        <w:rPr>
          <w:sz w:val="22"/>
        </w:rPr>
        <w:t>52. – Anni 1747 e 1748.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firstLine="397"/>
        <w:jc w:val="left"/>
        <w:textAlignment w:val="auto"/>
        <w:rPr/>
      </w:pPr>
      <w:r>
        <w:rPr>
          <w:sz w:val="22"/>
        </w:rPr>
        <w:t>53. – Anno 1749.</w:t>
        <w:tab/>
        <w:tab/>
        <w:tab/>
        <w:tab/>
        <w:tab/>
        <w:tab/>
        <w:tab/>
        <w:tab/>
        <w:tab/>
        <w:tab/>
        <w:t>Idem.</w:t>
      </w:r>
    </w:p>
    <w:p>
      <w:pPr>
        <w:pStyle w:val="BodyTextIndent3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/>
        <w:t>54 - Anno 1755 - Lettere del Vicario, Consoli e Gastaldi.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55. - Dall'anno 1759 al 1760.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107</w:t>
      </w:r>
    </w:p>
    <w:p>
      <w:pPr>
        <w:pStyle w:val="BodyTextIndent3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/>
        <w:t>56. - Dall'anno 1562 al 1756 - Erezione di restelli, spese di costruzione, loro custodia, licenze di transito ecc.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Processi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108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57. - Anno 1586 - Contro Leonardo Ghedini per violazione di confini.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58. - Anno 1629 - Contro zingari tedeschi.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59. - Anno 1679 - Contro diversi provenienti dalla Carinzia.</w:t>
      </w:r>
    </w:p>
    <w:p>
      <w:pPr>
        <w:pStyle w:val="Normal"/>
        <w:widowControl w:val="false"/>
        <w:spacing w:lineRule="exact" w:line="240"/>
        <w:ind w:left="0" w:right="0" w:firstLine="426"/>
        <w:jc w:val="both"/>
        <w:textAlignment w:val="auto"/>
        <w:rPr/>
      </w:pPr>
      <w:r>
        <w:rPr>
          <w:sz w:val="22"/>
        </w:rPr>
        <w:t>60. - Anno1680 – Contro Giacomo de Noni, Custode dei restelli a Caprile.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61. - Anno 1680 - Contro il Console Bonifacio di Selva per abusi.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62. - Anni 1709 e 1710 - Contro certo Stadovan di Costalta per violazione di confini.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63. - Anno 1710 - Contro Jorio Melchiorre di Campolongo.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64. - Anno 1711 - Contro Prinches Giovanni, Tron Pietro e Braga Pietro da Amsterdam.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65. - Anno 1712 - Contro alcuni tedeschi che violarono i restelli.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66. - Anno 1713 - Contro Francesco Opocher tedesco.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67. - Anno 1713 - Contro D.r Gio. Batta Lorenzo Buogo.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109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68. - Anno 1713 - Contro alcuni di Suppiane e Giau.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69. - Anno 1713 - Contro Tomaso Pupel guardiano del restello di Percenico.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70. - Anno 1713 - Contro Particolari di Auronzo.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71. - Anno 1713 - Per morte improvvisa di Andrea Chizzolin da Piscul.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72. - Anno 1713 - Contro ignoti per trasgressione di ordini pubblici.</w:t>
      </w:r>
    </w:p>
    <w:p>
      <w:pPr>
        <w:pStyle w:val="Normal"/>
        <w:widowControl w:val="false"/>
        <w:spacing w:lineRule="exact" w:line="220"/>
        <w:ind w:left="0" w:right="0" w:firstLine="426"/>
        <w:jc w:val="both"/>
        <w:textAlignment w:val="auto"/>
        <w:rPr/>
      </w:pPr>
      <w:r>
        <w:rPr>
          <w:sz w:val="22"/>
        </w:rPr>
        <w:t>73. - Anno 1715 - Contro alcuni custodi di restelli per mancata sorveglianza.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Personale</w:t>
      </w:r>
    </w:p>
    <w:p>
      <w:pPr>
        <w:pStyle w:val="Normal"/>
        <w:widowControl w:val="false"/>
        <w:spacing w:lineRule="exact" w:line="240"/>
        <w:ind w:left="0" w:right="0" w:hanging="0"/>
        <w:jc w:val="left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Busta N. 110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74. - Dall'anno 1610 al 1738 - Suppliche di medici per nomine (con alcune senza data) ed altre carte ad essi relative.</w:t>
      </w:r>
    </w:p>
    <w:p>
      <w:pPr>
        <w:pStyle w:val="BodyTextIndent3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/>
        <w:t>75. - Dall’anno 1666 al 1806 - Gratificazioni in seguito a malattie contagiose.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76. - Dall’anno 1695 al 1715 - Nota di morti da peste delle varie frazioni.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77. - Dall’anno 1750 al 1752 - Nota dei morti nelle varie Parrocchie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78. - Dall'anno 1735 al 1771 - Morti accidentali e morti violente.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79. - Dall'anno 1702</w:t>
      </w:r>
      <w:r>
        <w:rPr>
          <w:i/>
          <w:sz w:val="22"/>
        </w:rPr>
        <w:t xml:space="preserve"> </w:t>
      </w:r>
      <w:r>
        <w:rPr>
          <w:sz w:val="22"/>
        </w:rPr>
        <w:t>al 1714 - Fedi di Battesimo.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MATERIE ECCLESIASTICHE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Giurisdizione Ecclesiastica generale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N.111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- Anno 1497 Novembre 8 - Ducale che proibisce ai preti di mercanteggiare.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1529 Febbraio 11 – Bolla Papale a stampa con disposizione generale sui chierici.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1564 Ottobre 7 – Ducale con intimazione di uniformarsi alle disposizioni del Concilio di Trento.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</w:t>
      </w:r>
      <w:r>
        <w:rPr>
          <w:b/>
          <w:sz w:val="22"/>
        </w:rPr>
        <w:t xml:space="preserve"> </w:t>
      </w:r>
      <w:r>
        <w:rPr>
          <w:sz w:val="22"/>
        </w:rPr>
        <w:t>1631 Dicembre 22 – Divieto a frati e monache di succedere nei beni delle loro famiglie.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</w:t>
      </w:r>
      <w:r>
        <w:rPr>
          <w:b/>
          <w:sz w:val="22"/>
        </w:rPr>
        <w:t xml:space="preserve"> </w:t>
      </w:r>
      <w:r>
        <w:rPr>
          <w:sz w:val="22"/>
        </w:rPr>
        <w:t>1709 Marzo 30 - Limitazioni delle facoltà spirituali spettanti ai sacerdoti.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Ducali partecipanti elezioni di papi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111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2. - Anno l655 Aprile 12 - Alessandro VII.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</w:t>
      </w:r>
      <w:r>
        <w:rPr>
          <w:b/>
          <w:sz w:val="22"/>
        </w:rPr>
        <w:t xml:space="preserve"> </w:t>
      </w:r>
      <w:r>
        <w:rPr>
          <w:sz w:val="22"/>
        </w:rPr>
        <w:t>1670 Maggio 3 - Clemente X.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1758 Luglio 10 - Clemente XIII.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1774 Febbraio 18 - Pio VI.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3. - Dall'anno 1539 al 1634 - Pene sancite contro i bestemmiatori.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4. - Dall'anno 1602 Gennaio 3 al 1677 Agosto 21 - Cimiteri. Dispense per seppellimento di cadaveri.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5. - Anno</w:t>
      </w:r>
      <w:r>
        <w:rPr>
          <w:b/>
          <w:sz w:val="22"/>
        </w:rPr>
        <w:t xml:space="preserve"> </w:t>
      </w:r>
      <w:r>
        <w:rPr>
          <w:sz w:val="22"/>
        </w:rPr>
        <w:t>1564 Dicembre 2 - Ducale con deliberazione del Consiglio dei Dieci 29 Novembre 1564 per proibizione di questue.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6. - Dall'anno 1689 al 1750 - Questue per catecumeni.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7. - Dall'anno 1640 Giugno 22 al 1731 Giugno 27 - Questue di legname per Chiese di conventi poveri della Provincia di Belluno.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8. - Secolo XVI</w:t>
      </w:r>
      <w:r>
        <w:rPr>
          <w:i/>
          <w:sz w:val="22"/>
        </w:rPr>
        <w:t xml:space="preserve"> </w:t>
      </w:r>
      <w:r>
        <w:rPr>
          <w:sz w:val="22"/>
        </w:rPr>
        <w:t>- Capitoli imposti dalla Comunità Cadorina perché le sia tolta la scomunica.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 - Dall'anno 1658 al 1754 - Benefizi ecclesiastici. Possessi temporali e norme per la 1oro assunzione.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10. - Dall'anno 1670 al 1794 - Decreti del Senato e terminazioni relative alle Decime del Clero e beni “ ad Pias Causas ”.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11. - Dall'anno 1608 al 1650 - Cappellani e curati delle parrocchie.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Arcidiaconato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112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12. - Dall'anno 1344 al 1743 - Giurisdizione ecclesiastica dell’Arcidiaconato.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13. - Anno</w:t>
      </w:r>
      <w:r>
        <w:rPr>
          <w:b/>
          <w:sz w:val="22"/>
        </w:rPr>
        <w:t xml:space="preserve"> </w:t>
      </w:r>
      <w:r>
        <w:rPr>
          <w:sz w:val="22"/>
        </w:rPr>
        <w:t>1671 Marzo 9 - Facoltà concessa al Vicario di esaminare sacerdoti in cause civili e criminali.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14. - Dall'anno 1426 al 1738 - Ducali, bolle patriarcali ed altri atti per conferma di nomine degli Arcidiaconi.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16"/>
        </w:rPr>
        <w:t>(una bolla del Patriarca Grimani porta porta il sigillo pendente a ceralacca con teca metallica)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15. - Dall'anno 1566 al 1717 - Visite alle Chiese Del Cadore.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16. - Anno 1660 Maggio 11 - L'Arcidiacono chiede licenza di assistere al Sinodo in</w:t>
      </w:r>
      <w:r>
        <w:rPr>
          <w:b/>
          <w:sz w:val="22"/>
        </w:rPr>
        <w:t xml:space="preserve"> </w:t>
      </w:r>
      <w:r>
        <w:rPr>
          <w:sz w:val="22"/>
        </w:rPr>
        <w:t>Aquileia.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17. - Dall'anno 1537 al 1710 - Cause matrimoniali.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18. - Dall'anno 1542 al 1806 - Miscellanea di lettere.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Beni, rendite, legati e livelli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</w:rPr>
        <w:t>di chiese e scuole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113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19. - Dall'anno 1605 al 1713 - Ducali ed altri atti per notificazioni di beni ecclesiastici.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20. - Dall'anno 1665 al 1786 - Inventari e</w:t>
      </w:r>
      <w:r>
        <w:rPr>
          <w:b/>
          <w:sz w:val="22"/>
        </w:rPr>
        <w:t xml:space="preserve"> </w:t>
      </w:r>
      <w:r>
        <w:rPr>
          <w:sz w:val="22"/>
        </w:rPr>
        <w:t>notifiche di beni ecclesiastici, e di rendita di chiese e scuole.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21. - Dall'anno 1657 al 1745 - Legati pii a favore di enti ecclesiastici.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22. - Dall'anno 1550 al 1567 - Decime a chiese.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23. - Dall'anno 1525 al 1528 - Inventari dei mobili delle Chiese, nelle visite dell'Arcidiaconato.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114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24. - Anno 1713 Marzo 4 - Auronzo. Beni, legati e censi della Chiesa di Santa Giustina e delle Scuole del Sacramento e dei morti.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25. - Anno 1644 Febbraio 11 - Beni della Canonica. Auronzo.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26. - ……………Auronzo. Beni della Chiesa di S. Caterina.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27. - Anno 1713 Marzo 2 - Auronzo. Rendite della Chiesa di San Lucano.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28. - Dall'anno 1741 al 1774 - Auronzo. Livelli attivi delle Chiese ed opere pie.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29. - Anno 1713 Febbraio 27. Auronzo. Mansioneria Conte.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30. - Anno 1713 Marzo 2 - Auronzo. Rendite della scuola della B. Vergine del Carmine.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31. – Dall’anno 1713 al 1779 - Calalzo. Mansioneria di S. Biagio.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32. - Anno 1713 Febbraio 22 - Calalzo. Mansioneria Giacobbi.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33. - Anno 1713 Febbraio 28 - Campitello. Beni della Chiesa di Sant'Angelo.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34. - Anno</w:t>
      </w:r>
      <w:r>
        <w:rPr>
          <w:b/>
          <w:sz w:val="22"/>
        </w:rPr>
        <w:t xml:space="preserve"> </w:t>
      </w:r>
      <w:r>
        <w:rPr>
          <w:sz w:val="22"/>
        </w:rPr>
        <w:t>1713 Marzo 1 - Campolongo. Rendite della Chiesa di San Giacomo.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35. - Anno 1713 Marzo 10 - Cancia. Beni della Chiesa di Rocco.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36. - Dall'anno 1713 al 1719 - Candide. Beni della Chiesa di S. Maria e di S. Antonio martire.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 xml:space="preserve">37. - Dall'anno 1674 al 1713 - Candide. Mansioneria Gera. 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38. - Anno 1713 Marzo 4. - Candide. Chiesa di S. Rocco.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39. - Dall'anno 1713 al 1774 - Caprile. Chiesa di San Bartolomeo.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40. - Dall'anno 1713 al 1774 - Caprile. Mansioneria Soia.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41. - Anno 1713 - Caprile. Scuola dei disciplinati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42. - Dall'anno 1713 al 1769. - Caralte. Chiesa di S. Michele Arcangelo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43 - Anno 1713 Marzo 5 - Casada. Chiesa di San Lorenzo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44. - Anno 1713 Marzo 21. - Casamazzagno. Chiesa di San Leonardo.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45. - Anno 1713 Marzo 8 - Chiapuzza. Chiesa della B.V. della Salute.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46. - Dall'anno 1713 al 1810 - Cibiana. Chiesa e scuola del Sacramento in San Lorenzo.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47. - Anno1713 - Costa. San Daniele. Chiesa.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48. - Costalissoio. SS. Trinità. Chiesa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49. - Anno 1713 - Costalta. S.Anna. Chiesa e Mansioneria.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50. - Anno 1713 - Damos. S. Andrea. Chiesa.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51. - Anno 1713 - Danta. SS. Fabiano e Sebastiano. Luminaria del SS. Sacramento.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52. - Anno 1774 - Domegge. Centenaro. Chiesa e luoghi Pii</w:t>
      </w:r>
    </w:p>
    <w:p>
      <w:pPr>
        <w:pStyle w:val="Normal"/>
        <w:widowControl w:val="false"/>
        <w:spacing w:lineRule="exact" w:line="246"/>
        <w:ind w:left="397" w:right="0" w:hanging="0"/>
        <w:jc w:val="both"/>
        <w:textAlignment w:val="auto"/>
        <w:rPr/>
      </w:pPr>
      <w:r>
        <w:rPr>
          <w:sz w:val="22"/>
        </w:rPr>
        <w:t>53. - Dall'anno 1675 al 1678 - Domegge. S. Giorgio. Parrocchia B.V. della Molinà. Chiesa dei Battuti. S. Rocco e Scuole.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54. - Anno 1713 - Domegge. S. Giuseppe. Juspatronato della famiglia Nardei.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55. - Anno 1785 - Domegge. S. Leonardo. Chiesa.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56. - Dall'anno 1770 al 1777 - Domegge. Grea. Mansioneria.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57. - Dall'anno 1724 al 1730 - Domegge. S. Francesco della Froppa. Eremiti.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58. - Anno 1713 - Dovesto (?). Mansioneria Giacobbi.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59. - Dall'anno 1713 al 1772 - Laggio. Oltra Piave. Chiesa di Sant'Antonio.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60. - Anno 1578 - Laggio. Luminarie del SS. Sacramento.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61. - Dall'anno 1666 al 1770 - Lorenzago. SS. Ermagora e Fortunato.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62. - Dall'anno 1769 al 1774 - Lorenzago. SS. Ermagora e Fortunato. Scuola.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63. - Dall'anno 1558 al 1713 - Lozzo. San Lorenzo. Parrocchia. Legato Zanetti.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64. - Anno 1713 - Masariè. B.V. del Carmine.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65. - Dall'anno 1713 al 1769 - Nebbiù. S. Bartolomeo.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66. - Anno 1713 - Oltre Piave. S. Orsola.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67. - Secolo XVI - Oltrarino. Università, per avere un cappellano.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68. - Dall'anno 1713 al 1769 - Ospitale. SS. Trinità.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69. - Anno 1713 - Padola. S. Luca. Chiesa. Mansioneria Gera.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70. 71. - Anno 1713 - Peaio. S. Rocco. Oratorio.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72. - Dall'anno 1713 al 1769 - Pelos. S.Bernardino. Chiesa. 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73. - Dall'anno 1713 al 1769 - Perarolo. S.Nicolò. Chiesa e Scuola del SS. Sacramento.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74. - Dall'anno 1713 al 1769 - Perarolo. Confraternita di S. Antonio.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115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75. - Dall'anno 1713 al 1738 - Pieve. S. Maria. Chiesa matrice.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76. - Anno 1671</w:t>
        <w:tab/>
        <w:t xml:space="preserve"> - Pieve. S.Caterina di Castello.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77. - Anno 1713 - Pieve. S.Angeli Custodi.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78. - Anno 1713 - Pieve. Scuola del SS. Sacramento.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79. - Anno 1713 - Pieve. Scuola del SS. Rosario.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80. - Dall'anno 1482 al 1646 . Pieve. Scuola dei Battudi.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Registro maestro del dare ed avere dei sindici e massari di essa.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16"/>
        </w:rPr>
        <w:t>(legatura antica in cuoio)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81. - Anno 1713 - Pieve. Scuola dei Battudi. Notifica beni.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82. - Anno 1713 - Pescul. S. Fosca.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83. - Dall'anno 1712 al 1713 - Pozzale. S. Tomaso.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84. - Anno 1713 - Resinego. S. Lorenzo e S. Nicolò.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85. - Anno 1713 - Rizios. S. Giuseppe.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86. - Dall'anno l694 al 1713 - S. Nicolò di Comelico.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87. - Anno 1713 - S. Nicolò. Scuola di Battudi.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88. - Anno 1713 - S. Pietro di Comelico. Chiesa e S. Bolfo di Presenaio.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89. - Dall'anno 1713 al 1767 - S. Stefano di Comelico.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90. - Anno 1713 - Santo Stefano del Comelico. Scuola del Sacramento.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91. - Dall'anno 1692 al 1706 - S. Vito. Parroco.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92. - Dall'anno 1713 al l774 - S. Vito. Chiesa matrice.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93. - Anno 1713 - S. Vito. Canonica.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94. - Anno 1713 - San Vito. Beata Vergine delle Grazie.Chiesa.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95. - Anno 1713 - S. Vito. S. Canciano.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96. - Anno 1713 - S. Vito. Scuola dei Battudi.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97. - Dall'anno 1713 al 1783 - Selva. San Lorenzo. Chiesa e scuole.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98. - Anno 1713 - Selva. San Lorenzo. Scuola di S. Antonio.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99. - Anno 1713 - Selva. S Lorenzo. Scuola della B. Vergine.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100. - Anno 1713 - Selva. San Lorenzo. Mansioneria delle Anime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101. - Anno 1713 - Selva e Pescul. Scuole del SS. Sacramento e dei Battudi.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102. - Anno 1774 - Selva e Pescul. Chiesa. Scuole e Mansioneria.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103. - Anno 1713 - Serdès. San Rocco.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104. - Anno 1713 - Sotto Castello San Lorenzo.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105. - Anno 1771 - Sotto Castello. Mansioneria Genova.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106. - Anno 1716 - Tai e Vissà. S. Candido.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107. - Anno 1713 - Termine. S. Maria Maddalena.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108. - Dall'anno 1708 al 1717 - Va1calda. Per erezione di un convento di monache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l09. - Dall'anno 1452 al 1713 - Valle. S. Martino.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110. - Dall'anno 1713 al 1738 - Valle S. Martino. Canonica.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111. - Anno1713 - Valle. San Francesco.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112. - Anno 1713 - Valle. Santa Maria della Pietà.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113. - Anno 1713 - Valle. San Rocco.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 xml:space="preserve">114. - Anno 1713 - </w:t>
        <w:tab/>
        <w:t>Valle. San Sebastiano. Altare in San Martino.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115. - Anno 1713 - Valle. SS. Trinità.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 xml:space="preserve">116. - Anno 1713 - </w:t>
        <w:tab/>
        <w:t>Valle. B.V. del Carmine. Ius. Patronato Galeazzi.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117. - Anno 1713 - Valle. Spirito Santo. Mansioneria.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118. - Anno 1713 - Va1le. SS. Sacramento. Scuola.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119. - Anno 1713 - Valle. Scuola della Pietà.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120. - Sec.XVII - Vallesella. San Virgi1io. Ius. Patronato Carrara.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121. - Anni 1792. e 1793 - Venas. Centenaro. Manomorta.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122. - Dall'anno 1713 al 1767 - Venas. San Marco.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123. - Dall'anno 1713 al 1767 - Venas. San Marco. Canonica.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124. - Anno 1713 - Venas. S. Maria Elisabetta.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125. - Anno 1713 - Venas. Sant'Anna. Altare.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126. - Anno 1713 - Vigo. San Martino.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127. - Anno 1696 - Vigo. Sant'Orsola. Chiesa.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128. - Anno 1713 - Vigo. SS. Nome di Gesù. Altare.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129. - Anno 1713 - Vigo. Scuola dei Battuti.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130. - Anno 1479 - Vinigo. San Giov. Battista.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131. - Anno 1713 - Vinigo. San Giovanni Battista. Scuola della Cintura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132. - Anno l581 - Vodo. Santa Lucia Chiesa.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133. - Anno 1713 - Vodo. Scuola Dei Battuti.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134. - Dall'anno 1776 al 1796 - Zoppè. Sant'Anna. Chiesa.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>
          <w:lang w:val="fr-FR"/>
        </w:rPr>
      </w:pPr>
      <w:r>
        <w:rPr>
          <w:b/>
          <w:sz w:val="36"/>
          <w:lang w:val="fr-FR"/>
        </w:rPr>
        <w:t>Cause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  <w:lang w:val="fr-FR"/>
        </w:rPr>
      </w:pPr>
      <w:r>
        <w:rPr>
          <w:sz w:val="22"/>
          <w:lang w:val="fr-FR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lang w:val="fr-FR"/>
        </w:rPr>
      </w:pPr>
      <w:r>
        <w:rPr>
          <w:b/>
          <w:sz w:val="22"/>
          <w:lang w:val="fr-FR"/>
        </w:rPr>
        <w:t>Busta N. 116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135. - Anno 1712 - Comunità di Cadore contro il Patriarca di Aquileia, per l'Arcidiaconato, con documenti dal 1426.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117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136. - Anno 1679 - Comunità di Cadore, contro il Pievano di Pieve Bernardino Adami proseguita fino al l726 dopo la sua morte, con documenti dal 1327.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118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137. - Anno 1749 - Santa Maria di Pieve contro San Martino di Valle per diritti di giurisdizione con atti  dal 1545. Vi è allegato altro processo dal 1748 fra l'Arciprete di Nuvolento e la Comunità di Serle.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138. - …………….Pievano di Pieve contro Regola di Nebbiù per dipendenza di questa alla matrice di Pieve.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139. - Anno l659 - Regola di Pieve contro quel Parroco.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140. - Dall'anno 1626 al 1735 - Università e Capitolo di Pieve contro la Regola e Chiesa di Perarolo.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141. - Anno 1802 - Regole di Pozzale e Ca1alzo contro Chiesa matrice di Pieve sul piano delle Imposte 1802.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142 - Anno 1684 - Regola di Pescul contro San Lorenzo di Selva.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143. - Anno 1705. - Pievano di Santo Stefano di Comelico contro quello di Candide, per primizie.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144. - Anno 1666 - Regola di San Vito contro Don Liberale Palatino parroco in quella Chiesa.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l45. - Anno 1733 - Curato di San Vito contro Parrocchiani di Selva e Pescul per la presentazione del loro curato con atti dal l469.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146. - Anno 1686 - Regola di San Vito contro l'Arcidiacono di Cadore per l'organo della Chiesa di San Vito.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147. - Anno 1710 - Comune di Selva contro</w:t>
      </w:r>
      <w:r>
        <w:rPr>
          <w:b/>
          <w:sz w:val="22"/>
        </w:rPr>
        <w:t xml:space="preserve"> </w:t>
      </w:r>
      <w:r>
        <w:rPr>
          <w:sz w:val="22"/>
        </w:rPr>
        <w:t>quel Curato.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148. - Anno 1666 - Regola di Vallesella, contro il Rettore di quella Chiesa di San Virgilio.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149. - Anno 1604 - Sentenza in causa tra il curato di Venas ed il parroco di Val1e.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150 - Anno 1668 - Scuola dei Battuti di Vodo contro Consorti Toscani.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151. - Anno 1783 - Comune di Vodo, contro Parroco e Comunità di San Vito.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119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152. - Dall'anno 1629 al 1635 - Patriarcato d'Aquileia contro Cappellano d'Ampezzo.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153. - Anno 1543 - Patriarcato d'Aquileia contro Giovanni Palatini, eletto Arcidiacono di Cadore.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154. - Anno 1712 - Arcidiacono di Cadore, contro Bernardino Adami Parroco di Pieve.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155. - Anno 1747 - Arcidiacono D.r Leonardo Barnabò contro la Regola di Zoppé.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156. - Anno 1715 - Arcidiacono D.r Apol1onio Barnabò contro la Comunità di Cadore.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157. - Anno 1666 - Comune di Auronzo, contro quel Parroco.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158. - Anno 1703 - Regole di Borca e Cancia contro il clero minore del Friuli.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l59. - sec. XVI - Sette centenari del Cadore contro alcuni preti.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160. - Anno 1667 - Clero di Cadore contro il clero minore del Friuli.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161. - Anno 1742 - Scuola dell'Immacolata di Conegliano, contro Don Benedetto Pellizzarol di Pieve per rifusione alla cassa di quella scuola.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162. - Anno 1666 - Regola di Costa contro quella di San Nicolò per seppellimento di cadaveri.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163. - Anno 1613 - Comune ed uomini di Lorenzago contro Comune ed uomini di Lozzo per elezione del curato di Lozzo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164. - Anno 1682 - Comune di Lorenzago contro Don Francesco Pontil Curato di quella Chiesa.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165. - Anno 1566 - Curati di Lozzo e Lorenzago contro i rispettivi Comuni.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l66. - Anno 1639 - Comune di Lozzo contro quello di Lorenzago per elezione del Parroco di Lozzo.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167. - Anno 1669 - Ospitale, Chiesa della SS Trinità, contro alcuni comunisti usurpatori di beni.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Acque, strade, pubbliche costruzioni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120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- Anno 1668 - Supplica di Matteo Zuliani per costruzione di un "Cidolo" a Nasse o Ponte di Caralte.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Anno 1679 - Supplica di Carlo Piaia per poter costruire una "rosta" sul Piave.</w:t>
      </w:r>
    </w:p>
    <w:p>
      <w:pPr>
        <w:pStyle w:val="Normal"/>
        <w:widowControl w:val="false"/>
        <w:spacing w:lineRule="exact" w:line="240"/>
        <w:ind w:left="397" w:right="0" w:firstLine="397"/>
        <w:jc w:val="both"/>
        <w:textAlignment w:val="auto"/>
        <w:rPr/>
      </w:pPr>
      <w:r>
        <w:rPr>
          <w:sz w:val="16"/>
        </w:rPr>
        <w:t>Arch. 3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3. - Anno1580 - Supplica di Vettore e fratelli Venago, e Concessione di costruire un "edificio da stua" nel canal di Visidende.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4. - Anno 1589 - Supplica di Antonio Bianchini e concesione di fare una "stua" nel Longarin.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5. - Anno 1593 - Supplica di Antonio Tovanella e Domenico Basinaldo per costruire una "stua" di sopra della Marendera.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6. - Anno 1508 - Supplica di Andrea Zuliani per costruire una "stua".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7. - </w:t>
        <w:tab/>
        <w:t>Anno 1580 - Supplica di Giovanni Genova per una "stua" in Anfela.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8. - </w:t>
        <w:tab/>
        <w:t>Anno 1581 - Supplica di Lorenzo Bernardo per una "stua" sul canale Visidende.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9. - Dall'anno 1679 al 1711 - Supplica di Lucano De Martin per una fucina sul Rin di Padola.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10. - Anno 1728 - Supplica di Antonio Cazzetta per fucina </w:t>
      </w:r>
      <w:r>
        <w:rPr>
          <w:sz w:val="22"/>
          <w:lang w:val="de-DE"/>
        </w:rPr>
        <w:t>in Pescul.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11. - …………….Supplica di Simeone dal Fabbro per fucina sul Boite in San Vito.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12. - Anno 1718 - Supplica dei fratelli Galeazzi per fucina sulla Vallesina.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13. - Anno 1632 - Sulpp1ica di Benedetto Pellizarolo per peschiera sul Piave in Comelico di Sotto.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14. - Anno 1684 - Supplica di Giuseppe Giacobbi per costruzione di peschiera sull'acqua del Molignon a Perarolo.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15. - Anno 1675 - Supplica dei Consorti De Leoni per porre due "Nasse" sul Boite.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16. - Anno 1735 - Supplica dei Consorti Pellizzaroli per Peschiera sul Piave in località Ferigole.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17. - … …</w:t>
        <w:tab/>
        <w:t>Supplica di Pietro Vidotti per appor "nasse" in Val Montina.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18. - … … </w:t>
        <w:tab/>
        <w:t>Supplica di Gio.Batta  Fabbri per peschiera sul Rugiatolo presso Borca.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19. - … … </w:t>
        <w:tab/>
        <w:t>Supplica dei Fratelli Visinoni per acque sorgive in Ospedale.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20. - Anno 1500 - Supplica Bernabò per acque sorgive dei rivi di Gioia e Pesaroz.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21. - Anno 1657 - Supplica di Benedetto Pellizzaroli per investitura d'acqua in Valbona per seghe e mulini.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22. - Anno 1657 - Supplica di Bortolo De Luca per una sega nella regola di Borca.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 xml:space="preserve">23. - … … </w:t>
        <w:tab/>
        <w:t>Supp1ica di Stefano Campelli per sega sulla Tovanella e concessione relativa.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24. - Anno 1643 - Supplica Nardei e Pierobon per seghe al piano delle Forche, al luogo detto "La Presa"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25. - Anno 1659 - Supplica di Melchiore Jorio per edificio sul Frison.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26. - Anno 1740 - Vertenza tra la Comunità di Cadore ed i fratelli Visinoni per restauro d'una strada rovinata per incanalamento d'acque per uso di loro seghe di cui furono investiti nel 1665.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27. - Anno 1670 - Supplica di Bartolomeo Toscani per edificio da sega in Venas sul Ru nel luogo detto "Pian de Molin".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28. - Anno 1674 - Supplica dei fratelli Pilotti da Laio per investitura d'acqua sul Rin per ruota da aguzzar mannaie.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29. - Anno 1689 - Regola di Venas per molino sul Ru nel "Pian de Molin"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30. - Dall'anno 1693 al 1698 - Supplica di Bortolo Zangiacomi per l'edificio da sega sul Piave.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31. - Anno 1696 - Supplica di Adamo Adami per investitura del ruscello che scorre per Pieve.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32. - Anno 1708 - Supplica di Valentino Dal Ponte per molino e filatoi sul Piave in Prezzenei.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33. - Anno 1712 - Supplica della Regola di Caralte per due seghe sul Boite.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34. - Anno 1713 - Supplica di Valentino Zuliani Porte di Ferro, per un edificio da ferro sul fiume che scorre in Comelico a Visidende.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35. - Anno 1718 - Supplica di Gio.Batta Fabris per costruzione di una "stua" sul Piave sotto Santo Stefano.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36. - Anni 1722 e 1723 - Supplica della Regola di Venas per molini sul Boite.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37. - Anno 1698 - Supplica di Valentino Tabacco per molino in Sottocastello sull'acqua del Rivo.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38. - Anno 1727 - Supplica di Olivotto Osvaldo per molino sull'acqua del Ru sul rio di Davestra.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39. - Anno 1730 - Supplica di Gasparo Ceschi per molino sul Piave in Comelico di Sotto.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40. - Anno 1731 - Supplica di Giacomo Olivotti per fucina sul Rio di Rite.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41. - Anno 1733 - Supplica dei consorti Zanella per molini sul Rio di Lozzo.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42. - Anno 1745 - Supplica di Francesco Gera per molini sul fiume Digon.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43. - Anno 1738 - Supplica di Gregorio Gregori per molini sul Boite a Vodo.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44. - Anno 1750 - Supplica di Paolo Avanzini per molino nella località "Fontanelle" acque sorgive.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45. - Anno 1806 - Supplica di Sonello Vincenzo per pestoni sul Ru Strassei.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46. - Anno 1806 - Supplica di Toscani Gio.Batta per molino e pestaorzo sul Ruvignan in Venas.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47. - … … </w:t>
        <w:tab/>
        <w:t>Supplica di Fontana Francesco per molino in Santo Stefano.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48. - … … </w:t>
        <w:tab/>
        <w:t>Supplica di Benedetto Pellizzaroli per molino sul Molinà.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49 - … … </w:t>
        <w:tab/>
        <w:t>Supplica di Giacomo Casaballato per molino sul Giau di Chiamorcè in detto luogo.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50. - Dall'anno 1720 al 1722 - Supplica di Zuliani Osvaldo e consorti per edifici sul Rite in Cibiana.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51 - … … </w:t>
        <w:tab/>
        <w:t>Supplica di Gerolamo Soravia per fucina sul Molignon a Caralte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52. - … … </w:t>
        <w:tab/>
        <w:t>Regola di Venas per uso domestico del Ruvignan.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53. - … … </w:t>
        <w:tab/>
        <w:t>Supplica di Zuliani Matteo e consorti per seghe a Caralte.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54. - … … </w:t>
        <w:tab/>
        <w:t>Puppi Nicolò per "canneti" e "nasse" sul Ru Negro sotto Bordagne.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55. - … … </w:t>
        <w:tab/>
        <w:t>De Michiel Giovanni per molino sul Molignon a Caralte.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56. - Anno 1639 - Genova Osvaldo e fratelli, per fluitazione legnami sul Piave fino a Perarolo.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 xml:space="preserve">57. - … … </w:t>
        <w:tab/>
        <w:t>Respinta domanda di investitura acque della Fiorentina alle Ditte Cazzetta, Rizzi e dell'Andrea.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58. - Anno 1693 - Supplica di Matteo Zuliani per peschiera sull'acqua del Pianez in Caralte.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59. - … … </w:t>
        <w:tab/>
        <w:t>Supplica di Rocco d'Agnolo per follo sulla Vallesina.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60. - … … </w:t>
        <w:tab/>
        <w:t>Supplica di Leonardo Da Sacco per molino sul Padola.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61. - … … </w:t>
        <w:tab/>
        <w:t>Supplica di Simeone Chiandi per molino sul Piave a S. Stefano.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62. - … … </w:t>
        <w:tab/>
        <w:t>De Toldo Lorenzo per "nasse" sull'acqua del Rin da Lares (San Nicolò).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63. - … … </w:t>
        <w:tab/>
        <w:t>Zandonella fratelli per molino sul Padola al Ponte.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64. - Dall'anno 1720 al 1723 - Sagredo Gerardo per edificio sul Boite in Perarolo.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65. - … … </w:t>
        <w:tab/>
        <w:t>Cian Antonio e Corradazza Gio. Batta per sega sul Piave in Domegge.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66. - Anno 1721 - De Martin Antonio, per sega sul Padola presso Muie.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 xml:space="preserve">67. - … … </w:t>
        <w:tab/>
        <w:t>Bettino Tomaso per investitura molini in Costalissoi sul Rin di Marina, opposizione di Mario Gio. Batta.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68. - … … </w:t>
        <w:tab/>
        <w:t>Mario fratelli per molino e sega sul Padola in Comelico.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69. - Anno 1659 - Zolt consorti e Casanova Giov. per edificii sul Frison.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70. - … … </w:t>
        <w:tab/>
        <w:t>(Nella copertina mancano i documenti).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71. - Dall' anno 1567 al 1663 - Ducali, parti del Consiglio Generale, intorno agli edifici su acque.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1658 al 1722 - Elenchi di edifici nelle varie regole.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72. - Anno 1728 - Proclama del Consolato che vieta erezione di edifici senza licenza del Consiglio Generale.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73. - Anno 1606 - Vendita a Bartolomeo Longhi di un edifizio in Padola sull'acqua Aiaruola.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74. - … … </w:t>
        <w:tab/>
        <w:t>Fluitazione (menata) per il Piave.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75. - Anno 1580 - Relazione per "stua" in Auronzo.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76. - Anno 1805 - Ricorso circa le "Roste" di Ansogne e Caralte, opposizione di Vincenzo Marchi pei conduttori delle zattere.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77. - Anno 1758 - Casa Campelli, diritto di tener deposito di legnami a Perarolo per</w:t>
      </w:r>
      <w:r>
        <w:rPr>
          <w:b/>
          <w:sz w:val="22"/>
        </w:rPr>
        <w:t xml:space="preserve"> </w:t>
      </w:r>
      <w:r>
        <w:rPr>
          <w:sz w:val="22"/>
        </w:rPr>
        <w:t>fluitazione.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78. </w:t>
        <w:tab/>
        <w:t>- Anno 1593 - Venago Antonio contro Oltrepiave, Lorenzago e fratelli Mainardi per "stuar" taglie.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79. - Anno 1722 - Opposizione di Florio Poli per investitura d'acqua in Auronzo.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80. - Anno 1550 - Lettera del Capitano di Cadore a1 Doge contro</w:t>
      </w:r>
      <w:r>
        <w:rPr>
          <w:b/>
          <w:sz w:val="22"/>
        </w:rPr>
        <w:t xml:space="preserve"> </w:t>
      </w:r>
      <w:r>
        <w:rPr>
          <w:sz w:val="22"/>
        </w:rPr>
        <w:t>gli Ampezzani per fluitazione nel Boite.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81. - Anno,1639. - Causa tra la Comunità e la Ditta Campelli per fluitazione legnami nel Piave, con documenti dal 1597.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82. - Dall'anno 1638 al 1662 - Vertenza tra i fratelli Campelli ed il Comune di Candide per una "stua" sul Padola.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83. - Anno 1726 - Vertenza tra le università di Valle e Venas per investitura d'acqua del Boite.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84. - Anno 1530 - Delimitazione delle "secche" sul Boite per deposito di legnami fatta dal Capitano Filippo Salamon tra gli intervenienti di Caralte ed i Sindaci della Comunità Cadorina.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85. - Dall'anno 1525 al 1745 - Vertenze fra diversi in causa delle "Secche" e della fluitazione, giudicate dal Capitano.</w:t>
      </w:r>
    </w:p>
    <w:p>
      <w:pPr>
        <w:pStyle w:val="Normal"/>
        <w:widowControl w:val="false"/>
        <w:spacing w:lineRule="exact" w:line="226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Busta N. 121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86. - Dall'anno 1663 al 1760 - Esenzione dall'obbligo di chiedere investiture al Magistrato dei Beni Inculti.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87. - Anno 1681 - Ducali, terminazioni del Magistrato alle Acque, sopra vari argomenti e specie in materie d'acque (con atti dal 1453).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88. - Anno 1503 - Costituiti circa una "Roia" sul Boite a San Vito.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89. - Anno 1738 - Taddeo Giacobbi supplica per ,pestaorzo sul fiume Digon in S. Nicolò.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90. - … … </w:t>
        <w:tab/>
        <w:t>Gio.Batta Giacobbi supplica per 50 pini, per assicurare le seghe sul Piave a Perarolo.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Anno 1744 - Gio.Batta Maieroni compera una sega d'acqua in Perarolo dagli eredi del fu Francesco Giacobbi.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91. - … … </w:t>
        <w:tab/>
        <w:t>Nozioni e brano d'indice in materia di acque.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92. - Anno 1662 - Vertenze tra Candide e Dosoledo contro Padola per acque di Fontana richieste dai primi.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93. - Dall'anno 1613 al 1796.</w:t>
      </w:r>
    </w:p>
    <w:p>
      <w:pPr>
        <w:pStyle w:val="Normal"/>
        <w:widowControl w:val="false"/>
        <w:spacing w:lineRule="exact" w:line="226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NOTA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delle investiture d'acque concesse dallo spettabile Consiglio. Investiture d'acque esistenti nella serie: "Boschi e prati". (B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133).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1748 Luglio 1 - A Da Rigo Antonio acqua Digon,(Fasc. 129).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1750 Aprile 6 – Ad Avanzini Paolo acqua Piave e Venago, (fasc. 129).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1750 Settembre 27 – Ad Avanzini Paolo, acqua Fontanelle a Perarolo, (Fasc.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1751 Ottobre 18 – Alla Regola di Caralte, acqua Piave, (Fasc.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1752 Agosto 16 – A Mazzolà Domenico, acqua Piave, (Fasc.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1752 Ottobre 27 – Ad Olivotto Nicolò, acqua Fontanella ai Coletti di Ospitale, (Fasc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1754 Giugno 18 – A De Marco Marco, Molino sulla Tovanella, (Fasc.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1755 Dicembre 3 – A Lievant Valentino, sul ruscello di Costalissio, (Fasc. 130).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1759 Luglio 9 – A Sartori fratelli, acqua Valbona,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1759 Giugno 28 – A Tremonti Antonio, acque del Cidolo,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Anno1762 Giugno 23 – A Regole di Vodo, acqua Ru dell’Ogio,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1763 Marzo 22 – A Pontil fratelli, acqua Piave sotto Prezzenei,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1763 Aprile 8 – Ad Ossi Lorenzo, acqua Boite presso San Vito,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1764 Maggio 5 – Alla Regola di Padola, acqua del Rin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1765 Luglio 5 – A De Martin Odorico, acqua Lago presso Padola,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1765 Luglio 6 – Ai fratelli De Pol, acqua Da Rin di San Pietro,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1765 Luglio 6 – A De Martin Giovanni, acqua della Padola,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1771 Gennaio 5 – A Simonetti Francesco, acqua del Rutorto, (Fasc. 131)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1771 Luglio 1 – A Galeazzi Gio. Antonio, acqua Rusecco,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1774 Luglio 3 – A Da Rin Giorgio, acqua Piobba, (Fascicolo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1776 Maggio 25 – A Galeazzi Francesco, acqua Ru di Zanderica, (Fasc. 131).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1776 Luglio 4 – A Bolis Giovanni, acqua Piave di Rivalgo, (Fasc. 132).</w:t>
      </w:r>
    </w:p>
    <w:p>
      <w:pPr>
        <w:pStyle w:val="BodyText2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/>
        <w:t>Anno 1778 Giugno 16 – A De Zolt Valentino, acqua a Venago, (Fasc. 132).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Anno 1780 Giugno 20 – A Marchi Francesco, acqua Toanella (Fasc. 132).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1780 Giugno 21 - A Zampol fratelli, acqua Rin di Coriè, (Fasc. 132).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1785 Dicembre 14 - A Vettori fratelli, acqua Digon,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1786 Giugno 22 - A Da Pra Giovannì, acqua Rin di Lozzo,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1787 Gennaio 25 - A Cato f.lli, acqua Socosta,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1788 Aprile 2 - Ad Orazio Vecellio, acqua Fontane di Auronzo,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1788 Luglio 5 - A Martini Giuseppe, acqua Giaù di Ramolen,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1788 Luglio 12 - A Zandonella Andrea, acque Ru di Somerta, (Fasc. 133).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1793 Luglio 6 - A Belli Osvaldo, acqua del Boite, (Fascicolo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1793 Luglio 6 - A Bernardi Giov.,acqua Ru, (Fas.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1793 Luglio 17 - A Larese f.lli, acqua Piobba, (Fas. 134).</w:t>
      </w:r>
    </w:p>
    <w:p>
      <w:pPr>
        <w:pStyle w:val="BodyTextIndent2"/>
        <w:widowControl w:val="false"/>
        <w:spacing w:lineRule="exact" w:line="210"/>
        <w:ind w:left="397" w:right="0" w:hanging="0"/>
        <w:jc w:val="left"/>
        <w:textAlignment w:val="auto"/>
        <w:rPr/>
      </w:pPr>
      <w:r>
        <w:rPr/>
        <w:t>Anno 1793 Agosto 31 - A Giacobbi f.lli, acqua Ru di Piave,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1793 Novembre 14 - A Da Rin fratelli acqua Rin di Laggio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1793 Novembre 1 - A  Pampanini Gio. Batta acqua Boite,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1794 Dicembre 2 - Al Comune di Lozzo acqua Ru di Lozzo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1795 Luglio 3 - A Coletti Giuseppe, acqua Boite di Perarolo,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1796 Dicembre 18 - Regola di Calalzo, acqua Fontana di Pozzale,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1797 Maggio 26 - A Pampanini Gio. Batta, acqua Boite in Chiapuzza,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1801Ottobre 1 - A De Luca Tiziano acqua Ru di Assola,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1802 Dicembre 2</w:t>
      </w:r>
      <w:r>
        <w:rPr>
          <w:i/>
          <w:sz w:val="22"/>
        </w:rPr>
        <w:t xml:space="preserve"> </w:t>
      </w:r>
      <w:r>
        <w:rPr>
          <w:sz w:val="22"/>
        </w:rPr>
        <w:t>- A Ghiotto fratelli Acqua Ru Majolei.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1804 Giugno 29 - Ad Ossi Giuseppe, acqua Fontane Musigo, (Fasc. 134).</w:t>
      </w:r>
    </w:p>
    <w:p>
      <w:pPr>
        <w:pStyle w:val="Normal"/>
        <w:widowControl w:val="false"/>
        <w:spacing w:lineRule="exact" w:line="210"/>
        <w:ind w:left="0" w:right="0" w:firstLine="397"/>
        <w:jc w:val="both"/>
        <w:textAlignment w:val="auto"/>
        <w:rPr/>
      </w:pPr>
      <w:r>
        <w:rPr>
          <w:sz w:val="22"/>
        </w:rPr>
        <w:t>Anno 1806 Agosto 6 - A Larese fratelli, acqua d'Ostera, (Fascicolo 134).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1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0"/>
        <w:rPr>
          <w:b w:val="false"/>
          <w:b w:val="false"/>
        </w:rPr>
      </w:pPr>
      <w:r>
        <w:rPr/>
        <w:t>Strade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3"/>
        <w:keepNext/>
        <w:widowControl w:val="false"/>
        <w:numPr>
          <w:ilvl w:val="0"/>
          <w:numId w:val="0"/>
        </w:numPr>
        <w:spacing w:lineRule="exact" w:line="240"/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Busta N. 121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94. - Dall’anno 1605 al 1755 - Confini di strade pubbliche nel Cadore. Ducale circa la manutenzione ed allargamento delle pubbliche strade.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95. - Dall'anno 1696 al 1738 - Per il mantenimento della strada di Chiarsiè tra Valle e Cibiana.</w:t>
      </w:r>
    </w:p>
    <w:p>
      <w:pPr>
        <w:pStyle w:val="BodyText2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/>
        <w:t>96. - Anno 1678 - Suppliche per riparazioni alla strada di Dubbiea, dall'Altariol alle Sieghe di Ansogne.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97. - Dall’anno 1639 al 1734 - Appalto e manutenzione strada Cavallera.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98. - Anno 1723 - Parte per la costruzione della strada della Lasta.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99. - Dall'anno 1604 al 1693 - Manutenzione della strada di Ruodo e Tovanella, e rifacimento del porto di Termine.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100. - Anno 1737 e s. d. - Manutenzione della strada che conduce al Castello.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101. - Anno 1710 - Parte del Consiglio Generale per la costruzione della strada da Cimolais al Friuli.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102. - Dall'anno 1570 al 1764 - Appalto e manutenzione strada del Canale.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103. - Dall'anno 1730 a 1735 - Per costruzione di una strada presso i confini e strade di Landro e Punto Medio.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104. - Anno 1739 - Per costruzione della strada Capodimonte-Fadalto.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105. - Dall'anno 1732 al 1744 - Manutenzione strada del Monte Mauria.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106. - Anno 1778 - Riparazioni alla strada di Selva.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107. - Anno 1776 - Restauro della strada regia di Serravalle.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108. - Dall'anno 1763 al 1794 - Restauro delle strade conducenti dal Cadorino al Tirolo e nei territori di Belluno e Serravalle.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109. - Anno 1763 - Manutenzione della strada al passo della Gardona.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110. - Anno 1786 - Apertura d'una strada alle falde dei Calesi d'Ospitale.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111. - Anno 1716 - Ducale e parte del Cons. Genera1e per la via d’Alemagna.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112……………….Rifacimento della strada di Rimbon.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113. - Anno 1744 - Comunità contro Lozzo, per manutenzione strada e ponte della Roiba (con. doc. da 1572).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114. - Dall'anno 1777 al 1792 - Comunità contro Domegge, Vallesella, e Grea per manutenzione della strada regia e ponti da Lozzo a Gogna.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115. - Anno 1767 - Ducale circa mantenimento strada della Greola.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116 - ……………..Supplica di Comelico di Sopra contro Lorenzo Bernardo, per minacciati danni alle strade.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117. - Dall'anno 1536 al 1735 - Ponte di Perarolo. Costruzione e manutenzione.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118. - Dall'anno 1632 al 1691 - Istanze di Lozzo per rifacimento della strada "di qua delli Tre Ponti"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119 - ……………..Supplica di Lorenzago per sussidi in causa di blocco di strade per neve abbondante verso la Mauria.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BodyTextIndent2"/>
        <w:widowControl w:val="false"/>
        <w:spacing w:lineRule="exact" w:line="200"/>
        <w:ind w:left="397" w:right="0" w:hanging="0"/>
        <w:jc w:val="left"/>
        <w:textAlignment w:val="auto"/>
        <w:rPr/>
      </w:pPr>
      <w:r>
        <w:rPr/>
        <w:t>120. - Dall'anno 1655 al 1741 - Costruzione di ponte ad Ospitale. (Con disegni).</w:t>
      </w:r>
    </w:p>
    <w:p>
      <w:pPr>
        <w:pStyle w:val="Normal"/>
        <w:widowControl w:val="false"/>
        <w:spacing w:lineRule="exact" w:line="200"/>
        <w:ind w:left="397" w:right="0" w:hanging="0"/>
        <w:jc w:val="both"/>
        <w:textAlignment w:val="auto"/>
        <w:rPr/>
      </w:pPr>
      <w:r>
        <w:rPr>
          <w:sz w:val="22"/>
        </w:rPr>
        <w:t>121. - Dall'anno 1645 al 1704 - Riparazioni all'Arca di Ruodo ponti di Val dal Fieno, Rucorvo e Davestra.</w:t>
      </w:r>
    </w:p>
    <w:p>
      <w:pPr>
        <w:pStyle w:val="Normal"/>
        <w:widowControl w:val="false"/>
        <w:spacing w:lineRule="exact" w:line="200"/>
        <w:ind w:left="397" w:right="0" w:hanging="0"/>
        <w:jc w:val="both"/>
        <w:textAlignment w:val="auto"/>
        <w:rPr/>
      </w:pPr>
      <w:r>
        <w:rPr>
          <w:sz w:val="22"/>
        </w:rPr>
        <w:t>122. - ………….Supplica di Nebbiù per tagli onde sopperire a debiti fatti per costruzione del Ponte del la Mulinà.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123. - Anno 1581 - Ristauri al ponte sopra il Rin della Diebba presso Auronzo.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124. - Anno 1370 - Oltrepiave contro Lorenzago per il nuovo ponte di Zumelle.</w:t>
      </w:r>
    </w:p>
    <w:p>
      <w:pPr>
        <w:pStyle w:val="Normal"/>
        <w:widowControl w:val="false"/>
        <w:spacing w:lineRule="exact" w:line="200"/>
        <w:ind w:left="397" w:right="0" w:hanging="0"/>
        <w:jc w:val="both"/>
        <w:textAlignment w:val="auto"/>
        <w:rPr/>
      </w:pPr>
      <w:r>
        <w:rPr>
          <w:sz w:val="22"/>
        </w:rPr>
        <w:t>125. - Anno 1685 - Ducale per visita dei Luogotenente della Patria del Friuli, al distrutto ponte sul Boite in Comune di S. Vito.</w:t>
      </w:r>
    </w:p>
    <w:p>
      <w:pPr>
        <w:pStyle w:val="Normal"/>
        <w:widowControl w:val="false"/>
        <w:spacing w:lineRule="exact" w:line="200"/>
        <w:ind w:left="397" w:right="0" w:hanging="0"/>
        <w:jc w:val="both"/>
        <w:textAlignment w:val="auto"/>
        <w:rPr/>
      </w:pPr>
      <w:r>
        <w:rPr>
          <w:sz w:val="22"/>
        </w:rPr>
        <w:t>126. - Anno 1555 – Domegge contro Lozzo per pagamento opere di falegname per la costruzione del ponte grande di Pelusio tra Pelusio e Lozzo.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127</w:t>
      </w:r>
      <w:r>
        <w:rPr>
          <w:i/>
          <w:sz w:val="22"/>
        </w:rPr>
        <w:t xml:space="preserve">. - </w:t>
      </w:r>
      <w:r>
        <w:rPr>
          <w:sz w:val="22"/>
        </w:rPr>
        <w:t>Anno 1603 - Proclama per imposizione tassa per costruzione di un ponte sul Piave a Caralte.</w:t>
      </w:r>
    </w:p>
    <w:p>
      <w:pPr>
        <w:pStyle w:val="Normal"/>
        <w:widowControl w:val="false"/>
        <w:spacing w:lineRule="exact" w:line="200"/>
        <w:ind w:left="397" w:right="0" w:hanging="0"/>
        <w:jc w:val="both"/>
        <w:textAlignment w:val="auto"/>
        <w:rPr/>
      </w:pPr>
      <w:r>
        <w:rPr>
          <w:sz w:val="22"/>
        </w:rPr>
        <w:t>128. - Anno 1655 - Dubbien Supplica per intimazione a Marco Contarini e Giovanni Gera di riparare il "trozzo" che conduce al Mas di Dabbien.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 xml:space="preserve">128 </w:t>
      </w:r>
      <w:r>
        <w:rPr>
          <w:sz w:val="22"/>
          <w:vertAlign w:val="superscript"/>
        </w:rPr>
        <w:t>bis</w:t>
      </w:r>
      <w:r>
        <w:rPr>
          <w:sz w:val="22"/>
        </w:rPr>
        <w:t>………….Disegno delle strade da Pieve a Valle, Pozzale e San Bartolomeo.</w:t>
      </w:r>
    </w:p>
    <w:p>
      <w:pPr>
        <w:pStyle w:val="Normal"/>
        <w:widowControl w:val="false"/>
        <w:spacing w:lineRule="exact" w:line="20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2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/>
        <w:t>Pubbliche costruzioni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129. - Dall'anno 1566 al 1808 - Palazzo pubblico della Comunità. Riparazioni e corti vari.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130. - Dall'anno 1644 al 1648 - Rifacimento capitello Montecroce.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131. - Anno 1730 - Rifacimento della casetta del guardiano di Montecroce.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132</w:t>
      </w:r>
      <w:r>
        <w:rPr>
          <w:i/>
          <w:sz w:val="22"/>
        </w:rPr>
        <w:t xml:space="preserve">……          </w:t>
      </w:r>
      <w:r>
        <w:rPr>
          <w:sz w:val="22"/>
        </w:rPr>
        <w:t>Rinnovazione del coperto della Chiesa, e del Cimitero di Santo Stefano.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133. - Anno 1682 - Ducale che permette al Consolato di erigere le prigioni sotto il pubblico Palazzo.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134. - Dall'anno 1603 al 1759 - Carte relative a strade e a pubbliche costruzioni.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135.                   Disegni. Abbozzo rego1a di Vodo. Altro senza indicazione.</w:t>
      </w:r>
    </w:p>
    <w:p>
      <w:pPr>
        <w:pStyle w:val="Normal"/>
        <w:widowControl w:val="false"/>
        <w:spacing w:lineRule="exact" w:line="200"/>
        <w:ind w:left="0" w:right="0" w:firstLine="397"/>
        <w:jc w:val="both"/>
        <w:textAlignment w:val="auto"/>
        <w:rPr/>
      </w:pPr>
      <w:r>
        <w:rPr>
          <w:sz w:val="22"/>
        </w:rPr>
        <w:t>136. - Dall'anno 1564 al 1759 - Conti per pubbliche costruzioni, strade ecc.</w:t>
      </w:r>
    </w:p>
    <w:p>
      <w:pPr>
        <w:pStyle w:val="Titolo2"/>
        <w:keepNext/>
        <w:widowControl w:val="false"/>
        <w:numPr>
          <w:ilvl w:val="0"/>
          <w:numId w:val="0"/>
        </w:numPr>
        <w:spacing w:lineRule="exact" w:line="204"/>
        <w:ind w:left="0" w:right="0" w:hanging="0"/>
        <w:jc w:val="both"/>
        <w:textAlignment w:val="auto"/>
        <w:outlineLvl w:val="1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Titolo2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1"/>
        <w:rPr>
          <w:b w:val="false"/>
          <w:b w:val="false"/>
        </w:rPr>
      </w:pPr>
      <w:r>
        <w:rPr>
          <w:b w:val="false"/>
        </w:rPr>
        <w:t>Porti</w:t>
      </w:r>
    </w:p>
    <w:p>
      <w:pPr>
        <w:pStyle w:val="Normal"/>
        <w:widowControl w:val="false"/>
        <w:spacing w:lineRule="exact" w:line="20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Titolo1"/>
        <w:keepNext/>
        <w:widowControl w:val="false"/>
        <w:numPr>
          <w:ilvl w:val="0"/>
          <w:numId w:val="0"/>
        </w:numPr>
        <w:ind w:left="0" w:right="0" w:hanging="0"/>
        <w:jc w:val="center"/>
        <w:textAlignment w:val="auto"/>
        <w:outlineLvl w:val="0"/>
        <w:rPr>
          <w:b w:val="false"/>
          <w:b w:val="false"/>
        </w:rPr>
      </w:pPr>
      <w:r>
        <w:rPr/>
        <w:t>Commercio di legnami</w:t>
      </w:r>
    </w:p>
    <w:p>
      <w:pPr>
        <w:pStyle w:val="Titolo3"/>
        <w:keepNext/>
        <w:widowControl w:val="false"/>
        <w:numPr>
          <w:ilvl w:val="0"/>
          <w:numId w:val="0"/>
        </w:numPr>
        <w:spacing w:lineRule="exact" w:line="210"/>
        <w:ind w:left="0" w:right="0" w:hanging="0"/>
        <w:jc w:val="both"/>
        <w:textAlignment w:val="auto"/>
        <w:outlineLvl w:val="2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Titolo3"/>
        <w:keepNext/>
        <w:widowControl w:val="false"/>
        <w:numPr>
          <w:ilvl w:val="0"/>
          <w:numId w:val="0"/>
        </w:numPr>
        <w:spacing w:lineRule="exact" w:line="210"/>
        <w:ind w:left="0" w:right="0" w:hanging="0"/>
        <w:jc w:val="center"/>
        <w:textAlignment w:val="auto"/>
        <w:outlineLvl w:val="2"/>
        <w:rPr>
          <w:b w:val="false"/>
          <w:b w:val="false"/>
        </w:rPr>
      </w:pPr>
      <w:r>
        <w:rPr/>
        <w:t>Busta N. 123</w:t>
      </w:r>
    </w:p>
    <w:p>
      <w:pPr>
        <w:pStyle w:val="BodyTextIndent2"/>
        <w:widowControl w:val="false"/>
        <w:spacing w:lineRule="exact" w:line="204"/>
        <w:ind w:left="397" w:right="0" w:hanging="0"/>
        <w:jc w:val="left"/>
        <w:textAlignment w:val="auto"/>
        <w:rPr/>
      </w:pPr>
      <w:r>
        <w:rPr/>
        <w:t>1. - Anno 1485 - Ducale di Marco Barbarigo circa la somministrazione di legnami per la costruzione del Palazzo Ducale.</w:t>
      </w:r>
    </w:p>
    <w:p>
      <w:pPr>
        <w:pStyle w:val="BodyTextIndent2"/>
        <w:widowControl w:val="false"/>
        <w:spacing w:lineRule="exact" w:line="204"/>
        <w:ind w:left="397" w:right="0" w:hanging="0"/>
        <w:jc w:val="left"/>
        <w:textAlignment w:val="auto"/>
        <w:rPr/>
      </w:pPr>
      <w:r>
        <w:rPr>
          <w:sz w:val="16"/>
        </w:rPr>
        <w:t>Arch. 4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Anno 1470 - Ducale che dà licenza ai mercanti di tenere le taglie nei porti per la loro essicazione.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3. - Dall'anno 1474 al 1696 - Circa le zattere che fluitano nel Piave.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Dall'anno 1428 al 1556 - Conduttura di legnami da porto a porto.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5. - Anno 1420 - Brano di ducale con facoltà ai mercanti che abbiano luoghi speciali (porti) per scaricare i legnami.</w:t>
      </w:r>
    </w:p>
    <w:p>
      <w:pPr>
        <w:pStyle w:val="Normal"/>
        <w:widowControl w:val="false"/>
        <w:spacing w:lineRule="exact" w:line="240"/>
        <w:ind w:left="794" w:right="0" w:hanging="0"/>
        <w:jc w:val="both"/>
        <w:textAlignment w:val="auto"/>
        <w:rPr/>
      </w:pPr>
      <w:r>
        <w:rPr>
          <w:sz w:val="22"/>
        </w:rPr>
        <w:t>6. - Anno 1604 - Disegno del territorio cadorino da porto di Zucco al Comelico con esposizione delle condutture delle taglie e mandre (?) di carboni, pei fiumi Piave, Padola, Digon, Ausei e Boite.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7. - Anno 1530 - Ducale che obbliga i privati a pagare i "carrezi" per conduttura di legname.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8. - Dall'anno 1550 al 1736 - Affittanze del porto di Perarolo.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9. -</w:t>
      </w:r>
      <w:r>
        <w:rPr>
          <w:i/>
          <w:sz w:val="22"/>
        </w:rPr>
        <w:t xml:space="preserve"> </w:t>
      </w:r>
      <w:r>
        <w:rPr>
          <w:sz w:val="22"/>
        </w:rPr>
        <w:t>Dall'anno 1572 al 1705 - Mutazione di porti.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10. - Anni l605 1606 - Accordo con la nazione alemanna per il porto di Termine.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11. - … … … Pretesi diritti d'Auronzo sul porto di Gogna.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12. - Dall'anno 1557 al 1703 - Le cause circa porti di legname siano giudicate dal Vicario.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13. - Anno 1571 - Regolazione dei porti del Cadore per condur gli alberi del bosco di S. Marco.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14. - Dall'anno 1488 al 1715 - Proibizione ai segadori di vender carbone.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15. - Anno 1661 - "Armizi" per legatura di zattere.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16. - Anno 1530 - Ducale per pagamento di debiti verso i mercanti.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17. - Anno 1556 - Deliberazione del Consiglio che proibisce al Vicario il commercio di legnami.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18. - Dall'anno 1584 a1 1700 - Dazi per condotte di legnami.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19. - Anno 1697 - Estrazione di legnami esteri.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20. - Dall'anno 1491 al 1737 - Miscellanea circa mercanti di legnami ed affini.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21.</w:t>
      </w:r>
      <w:r>
        <w:rPr>
          <w:i/>
          <w:sz w:val="22"/>
        </w:rPr>
        <w:t xml:space="preserve"> </w:t>
      </w:r>
      <w:r>
        <w:rPr>
          <w:sz w:val="22"/>
        </w:rPr>
        <w:t>- Dall'anno 1354 al 1709 - Sommario di processi tra la Comunità Cadorina ed i mercanti di legnami.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22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Anno 1571 - Vertenza per la conduttura di legnami del bosco S. Marco e Porti.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 xml:space="preserve">22 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Anni 1571 1572 - Vertenza per conduttura di alberi del bosco S. Marco dal Pra di Schiavina alla Piave, e circa l'evaquazione delle strade e porti 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22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- Anno 1572 - Comunità Cadorina contro i Comuni di Auronzo, Oltrepiave, Domegge, circa porti per conduttura legnami del bosco</w:t>
      </w:r>
      <w:r>
        <w:rPr>
          <w:sz w:val="22"/>
          <w:vertAlign w:val="subscript"/>
        </w:rPr>
        <w:t xml:space="preserve"> </w:t>
      </w:r>
      <w:r>
        <w:rPr>
          <w:sz w:val="22"/>
        </w:rPr>
        <w:t>di S. Marco.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22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Anno 1572</w:t>
        <w:tab/>
        <w:tab/>
        <w:tab/>
        <w:tab/>
        <w:tab/>
        <w:tab/>
        <w:tab/>
        <w:t>Id.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22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- Dall'anno 1571 al 1602</w:t>
        <w:tab/>
        <w:tab/>
        <w:tab/>
        <w:tab/>
        <w:t>Id.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22</w:t>
      </w:r>
      <w:r>
        <w:rPr>
          <w:sz w:val="22"/>
          <w:vertAlign w:val="superscript"/>
        </w:rPr>
        <w:t>f</w:t>
      </w:r>
      <w:r>
        <w:rPr>
          <w:sz w:val="22"/>
        </w:rPr>
        <w:t xml:space="preserve"> - Anno 1572</w:t>
        <w:tab/>
        <w:tab/>
        <w:tab/>
        <w:tab/>
        <w:tab/>
        <w:tab/>
        <w:tab/>
        <w:t>Id.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124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23. - Dall'anno 1593 al 1600 - Comunità Cadorina contro mercanti di legnami per la "Menada" grande.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24. - Anno 1682 - Vertenza tra Ta Comunità Cadorina e Giacomo Giacobbi per il porto di Perarolo.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25. - Anno 1710 - Comunità Cadorina contro mercanti di legnami.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26. - Anno 1746 - Comunità Cadorina contro mercanti di legnami per abusi di depositi su pubbliche strade.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27. - Anno l800 - Stampa in causa per condotta della "Menada grande" di taglie sul fiume Piave, con documenti dal 1354.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28. - Anno 1797 - Allegazioni in causa degli Avv.</w:t>
      </w:r>
      <w:r>
        <w:rPr>
          <w:sz w:val="22"/>
          <w:vertAlign w:val="superscript"/>
        </w:rPr>
        <w:t>ti</w:t>
      </w:r>
      <w:r>
        <w:rPr>
          <w:sz w:val="22"/>
        </w:rPr>
        <w:t xml:space="preserve"> Bonomo e Contarutti, circa la "Menada grande" in Piave.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29. - Anno 1800 - Allegazioni della Provincia del Cadore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al Magistrato Camerale circa la "Menada dei legnami squadrati".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30. - Anno 1746 - Opposizione di G. B. Maierotti ed Osvaldo Boni a concessione di investitura Matteo Ciotti e C. nel porto di Perarolo.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31. - Anno 1708 Maggio 8 - Contratto per "Menada" legnami con allegato processetto civile tra i conduttori della "menada" grande ed i capi del capitolo dei mercanti.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1603 Novem. 9 - Ducale di Marino Grimani.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1604 Genn. 26 - Altra ducale dello stesso.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1426 al 1556 - Sommario di documenti.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1611 - Rapporto dei Nunzi della Comunità con inserta lettera 29 Ottobre dei Giudici del Procurator.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1708 Maggio 7 - Tassa sui legnami a favore della Comunità per la manutenzione del Cidolo di Sacco.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1559 Giugno 8 - Apertura del Cidolo.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1552 - Supplica dei mercanti al Consiglio.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1709 - Supplica di Domenico Poli per uso dell'acqua del Cidolo per due seghe. Allegati: Proclama ad opponendum ed altre carte relative.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1633 Genn. 26 (m. s.). - Ducale di Domenico Contarini Capitano di Cadore con tre allegati.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Anno 1801 - Stampa in causa tra Giovanni Corte attore da una e Francesco Gera e Comp. Manarin Giuseppe, Martina Giorgio, Costantini Costantino, Lamberti Giuseppe e Sartori Francesco rei convenuti dall'altra per pagamento mercedi con documenti dal 1786.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1800 - Altra stampa in causa con articoli dello Statuto dal 1354.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Dall'anno 1600 al 1686 - Concessioni per condur per acqua le taglie verso un dato compenso.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1603 Nov. 30 - Supplica dei mercanti di legnami con allegati.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32. - Anno 1744 - Proibizione ai possessori di legnami e taglie di estrarre mercanzie dal territorio, se non sono descritti nei capitoli dei mercanti.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Boschi e Prati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125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…………Informazioni sui boschi del Cadore.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 anno 1586 al 1728 - Suppliche ed informazioni sui boschi di Val Inferna e Mandrutta, richiesti da Lorenzago e Comelico di Sotto.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2</w:t>
      </w:r>
      <w:r>
        <w:rPr>
          <w:sz w:val="22"/>
          <w:vertAlign w:val="superscript"/>
        </w:rPr>
        <w:t>b</w:t>
      </w:r>
      <w:r>
        <w:rPr>
          <w:sz w:val="22"/>
        </w:rPr>
        <w:t>- Dall'anno 1476 al 1727 - Concessione e fittanze a Lorenzago dei boschi di Col della Via, Col d'Anzoi, e Monte Mauria e Pian de Scire, Drio Losco, Col della Stua e Agudo.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</w:t>
      </w:r>
      <w:r>
        <w:rPr>
          <w:sz w:val="22"/>
          <w:vertAlign w:val="superscript"/>
        </w:rPr>
        <w:t>c</w:t>
      </w:r>
      <w:r>
        <w:rPr>
          <w:sz w:val="22"/>
        </w:rPr>
        <w:t>. - Anno 1715 - Ditta Fabris contro Lorenzago per fittanza della montagna di Digola piccola.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Dall’anno 1574 al 1710 - Comune di San Nicolò del Comelico. Supplica per i boschi da foglia di Giau de Gianigli o Lorche e Citi.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Anno 1716 - Proibizione di taglio nei boschi di Cevoliè di Vodo, Vanasse, bosco dei Campi e bosco Pelizzarol.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Dall'anno 1526 al 1749 - Concessione a Costa dei boschi di Zucchiè e Anterigole.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5. - Dall'anno 1227 al 1730 - Suppliche e concessioni a Candide di boschi in Selvapiana, Selvella, Costa, e Sallacè, Selva o Lago, Val di Padola, o della Pola, Chioma e Collesei.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6. - Dall'anno 1540 al 1714 - Suppliche e concessioni a Perarolo in Dubbiea.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7. - Dall'anno 1545 al 1750 - Suppliche e concessioni a Danta dei tre boschi della sua regola.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1547 al l723 - Concessione a San Vito delle Vizze di Impobarco, Da Sacco, Delle Cene, Ciera, Dei Bagni, Vecchia, Ronco di Colletto.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</w:t>
      </w:r>
      <w:r>
        <w:rPr>
          <w:sz w:val="22"/>
          <w:vertAlign w:val="superscript"/>
        </w:rPr>
        <w:t>b</w:t>
      </w:r>
      <w:r>
        <w:rPr>
          <w:sz w:val="22"/>
        </w:rPr>
        <w:t>………..Supplica di Borca per Russinago.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1613 al 1734 - Suppliche e concessioni alle Regole di Caralte e Danta.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Dall'anno 1617 al 1660 - Suppliche e concessioni alla regola di Vallesella.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c</w:t>
      </w:r>
      <w:r>
        <w:rPr>
          <w:sz w:val="22"/>
        </w:rPr>
        <w:t xml:space="preserve">. - Dall'anno 1609 al 1698 </w:t>
        <w:tab/>
        <w:tab/>
        <w:t>Idem.</w:t>
        <w:tab/>
        <w:tab/>
        <w:t>Domegge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Dall'anno 1608 al 1652</w:t>
        <w:tab/>
        <w:tab/>
        <w:t>Idem.</w:t>
        <w:tab/>
        <w:tab/>
        <w:t>Venas.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 xml:space="preserve">e </w:t>
      </w:r>
      <w:r>
        <w:rPr>
          <w:sz w:val="22"/>
        </w:rPr>
        <w:t>………………………….</w:t>
        <w:tab/>
        <w:tab/>
        <w:t>Idem.</w:t>
        <w:tab/>
        <w:tab/>
        <w:t>Vodo delle Vizze di Rutorto e Val Inferna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f</w:t>
      </w:r>
      <w:r>
        <w:rPr>
          <w:sz w:val="22"/>
        </w:rPr>
        <w:t xml:space="preserve"> - Dall'anno 1628 al 1711</w:t>
        <w:tab/>
        <w:tab/>
        <w:t>Idem.</w:t>
        <w:tab/>
        <w:tab/>
        <w:t>Sottocastello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g</w:t>
      </w:r>
      <w:r>
        <w:rPr>
          <w:sz w:val="22"/>
        </w:rPr>
        <w:t xml:space="preserve"> - Dall'anno 1593 al 1687</w:t>
        <w:tab/>
        <w:tab/>
        <w:t>Idem.</w:t>
        <w:tab/>
        <w:tab/>
        <w:t>Cibiana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h</w:t>
      </w:r>
      <w:r>
        <w:rPr>
          <w:sz w:val="22"/>
        </w:rPr>
        <w:t xml:space="preserve"> - Dall'anno 1591 al 1636</w:t>
        <w:tab/>
        <w:tab/>
        <w:t>Idem.</w:t>
        <w:tab/>
        <w:tab/>
        <w:t>Valle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i</w:t>
      </w:r>
      <w:r>
        <w:rPr>
          <w:sz w:val="22"/>
        </w:rPr>
        <w:t xml:space="preserve"> - Anno 1561</w:t>
        <w:tab/>
        <w:tab/>
        <w:tab/>
        <w:tab/>
        <w:tab/>
        <w:t>Idem.</w:t>
        <w:tab/>
        <w:tab/>
        <w:t>Ospitale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j</w:t>
      </w:r>
      <w:r>
        <w:rPr>
          <w:sz w:val="22"/>
        </w:rPr>
        <w:t xml:space="preserve"> - Anno 1554</w:t>
        <w:tab/>
        <w:tab/>
        <w:tab/>
        <w:tab/>
        <w:tab/>
        <w:t>Idem.</w:t>
        <w:tab/>
        <w:tab/>
        <w:t>Vinigo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>1</w:t>
      </w:r>
      <w:r>
        <w:rPr>
          <w:sz w:val="22"/>
        </w:rPr>
        <w:t xml:space="preserve"> - Dall'anno 1636 al 1675</w:t>
        <w:tab/>
        <w:tab/>
        <w:t>Idem.</w:t>
        <w:tab/>
        <w:tab/>
        <w:t>Borca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</w:t>
      </w:r>
      <w:r>
        <w:rPr>
          <w:sz w:val="22"/>
          <w:vertAlign w:val="superscript"/>
        </w:rPr>
        <w:t xml:space="preserve">m </w:t>
      </w:r>
      <w:r>
        <w:rPr>
          <w:sz w:val="22"/>
        </w:rPr>
        <w:t xml:space="preserve"> ……………………….</w:t>
        <w:tab/>
        <w:tab/>
        <w:tab/>
        <w:t>Idem.</w:t>
        <w:tab/>
        <w:tab/>
        <w:t>San Vito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n</w:t>
      </w:r>
      <w:r>
        <w:rPr>
          <w:sz w:val="22"/>
        </w:rPr>
        <w:t xml:space="preserve"> …………….Suppliche e concessioni alle Regole di Nebbiù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- Dall'anno 1575 al 1610</w:t>
        <w:tab/>
        <w:tab/>
        <w:t>Id.</w:t>
        <w:tab/>
        <w:tab/>
        <w:t>Laggio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p</w:t>
      </w:r>
      <w:r>
        <w:rPr>
          <w:sz w:val="22"/>
        </w:rPr>
        <w:t xml:space="preserve"> - Dall'anno 1603 al 1706</w:t>
        <w:tab/>
        <w:tab/>
        <w:t>Id.</w:t>
        <w:tab/>
        <w:tab/>
        <w:t>Lorenzago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r</w:t>
      </w:r>
      <w:r>
        <w:rPr>
          <w:sz w:val="22"/>
        </w:rPr>
        <w:t xml:space="preserve"> - …………………………</w:t>
        <w:tab/>
        <w:tab/>
        <w:t>Id.</w:t>
        <w:tab/>
        <w:tab/>
        <w:t>Comelico di Sopra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s</w:t>
      </w:r>
      <w:r>
        <w:rPr>
          <w:sz w:val="22"/>
        </w:rPr>
        <w:t xml:space="preserve"> - Dall'anno 1593 al 1712</w:t>
        <w:tab/>
        <w:tab/>
        <w:t>Id.</w:t>
        <w:tab/>
        <w:tab/>
        <w:t>Costalissoi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t</w:t>
      </w:r>
      <w:r>
        <w:rPr>
          <w:sz w:val="22"/>
        </w:rPr>
        <w:t xml:space="preserve"> - Dall'anno 1563 al 1719</w:t>
        <w:tab/>
        <w:tab/>
        <w:t>Id.</w:t>
        <w:tab/>
        <w:tab/>
        <w:t>Dosoledo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u</w:t>
      </w:r>
      <w:r>
        <w:rPr>
          <w:sz w:val="22"/>
        </w:rPr>
        <w:t xml:space="preserve"> - Dall'anno 1572 al 1726</w:t>
        <w:tab/>
        <w:tab/>
        <w:t>Id.</w:t>
        <w:tab/>
        <w:tab/>
        <w:t>Santo Stefano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v</w:t>
      </w:r>
      <w:r>
        <w:rPr>
          <w:sz w:val="22"/>
        </w:rPr>
        <w:t xml:space="preserve"> - Anno 1625 - </w:t>
        <w:tab/>
        <w:tab/>
        <w:tab/>
        <w:tab/>
        <w:tab/>
        <w:t>Id.</w:t>
        <w:tab/>
        <w:tab/>
        <w:t>Casamazzagno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z</w:t>
      </w:r>
      <w:r>
        <w:rPr>
          <w:sz w:val="22"/>
        </w:rPr>
        <w:t xml:space="preserve"> - Dall'anno 1584 al 1712</w:t>
        <w:tab/>
        <w:tab/>
        <w:t>Id.</w:t>
        <w:tab/>
        <w:tab/>
        <w:t>Oltrarino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aa</w:t>
      </w:r>
      <w:r>
        <w:rPr>
          <w:sz w:val="22"/>
        </w:rPr>
        <w:t xml:space="preserve"> - Dall'anno 1609 al 1715</w:t>
        <w:tab/>
        <w:tab/>
        <w:t>Id.</w:t>
        <w:tab/>
        <w:tab/>
        <w:t>Padola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bb</w:t>
      </w:r>
      <w:r>
        <w:rPr>
          <w:sz w:val="22"/>
        </w:rPr>
        <w:t xml:space="preserve"> - Anno 1688</w:t>
        <w:tab/>
        <w:tab/>
        <w:tab/>
        <w:tab/>
        <w:tab/>
        <w:t>Id.</w:t>
        <w:tab/>
        <w:tab/>
        <w:t>Auronzo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cc</w:t>
      </w:r>
      <w:r>
        <w:rPr>
          <w:sz w:val="22"/>
        </w:rPr>
        <w:t xml:space="preserve"> - Dall'anno 1575 al 1676</w:t>
        <w:tab/>
        <w:tab/>
        <w:t>Id.</w:t>
        <w:tab/>
        <w:tab/>
        <w:t>Lozzo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</w:t>
      </w:r>
      <w:r>
        <w:rPr>
          <w:sz w:val="22"/>
          <w:vertAlign w:val="superscript"/>
        </w:rPr>
        <w:t>dd</w:t>
      </w:r>
      <w:r>
        <w:rPr>
          <w:sz w:val="22"/>
        </w:rPr>
        <w:t xml:space="preserve"> - Dall'anno 1580 al 1736</w:t>
        <w:tab/>
        <w:tab/>
        <w:t>Suppliche per concessioni a privati.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126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10. - Dall'anno 1555 al 1696 - Locazioni e rinnovazioni di locazioni di boschi da foglia.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11. - Dall'anno 1571 al 1731 - Concessione a Vallesella di boschi di Spe, Pezzuol, Gravabianca, Borchie.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12. - Dall'anno 1573 al 1752 - Concessione a Campolongo di boschi in Digola, Pisandol, Costa mezzana, Losco, e richiesta di quello di Salamora con relazione peritale.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13……………. Concessione legna presso Venas per alirnentar forni alle ditte: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Dall'anno 1603 al 1725 - Sagredo.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Dall'anno 1569 al 1696 - Tiepolo.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1392 - Torre.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14. - Dall'anno 1579 al 1730 - Cibiana contro Venas per esser mantenuta nell'uso di boschi già concessile.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15. - Anno 1583 - Supplica per concessione di bosco alla Chiesa di San Dionisio di Nebbiù.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16. - Dall'anno 1584 al 1780 - Concessione di bosco in Arcole o Brodagne alla Chiesa di San Candido di Tai; con altri atti.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17. - Anno 1585 - Suppliche di Dosoledo e Padola per boschi dal Barco di Camporotondo fino al Giau della Stalla ed altri.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18. - Dall'anno 1583 al 1799 - Suppliche ed investiture di boschi a Vodo, specie sui monti Ajeron, Rutorto e Cercenà.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19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1587 al 1713 - Termine e Davestra per il bosco Giau de Razza oltre la Tovanella.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19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Anno 1638 - Campelli fratelli contro Riccobon Riccoboni, per bosco ad essi affittato.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20. - Dall'anno 1577 al 164:3 - Supplica di Laggio per concessione di un pezzo di bosco in luogo detto le Palle.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21. - Dall'anno 1588 al 1633 - Concessione a Nebbiù di pezzi di boschi in Caresei, Varzolè, Verzulei, Maissembola, Col Maò.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22. - Dall'anno 1557 al 1735 - Suppliche e concessioni a Pozzale per taglio nei boschi di Ajeron, Antelao, Baion, con una revisione di confini.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23. - Dall'anno 1593 al 1734 - Suppliche di Domegge e Vallesella e contestazioni di Oltrepiave per boschi in Zoana, Baion e Zumelle.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24.</w:t>
      </w:r>
      <w:r>
        <w:rPr>
          <w:i/>
          <w:sz w:val="22"/>
        </w:rPr>
        <w:t xml:space="preserve"> - </w:t>
      </w:r>
      <w:r>
        <w:rPr>
          <w:sz w:val="22"/>
        </w:rPr>
        <w:t>Dall'anno 1594 al 1734 - Opposizione di Sottocastello a concessione fatta a Pieve nel bosco presso Vedorchia.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25. - Dall'anno 1595 al 1700 - Supp1ica di Calalzo per boschi in Ajarnola ed opposizione di Candide.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Dall'anno 1570 al 1575 – Simile per altri boschi e per diminuzione di tassa.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Simile per boschi in Valle di Othen.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26. - Dall'anno 1586 al 1714 - Suppliche di Ospitale per un pezzo. di bosco nella sua regola e controversia colla Comunità.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27. - Dall'anno 1609 al 1706 - Oltrepiave. Per fondi arativi concessigli nelle località Piova, Fagher, Scire, Zumelle, Razzo, Campo e Silicet.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28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1574 al 1715 - Suppliche dei fratelli Zuliani di Auronzo, per i boschi di Colalto, Val de Rin, ecc.; altra di Alvise e Ottavian Malipiero.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28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Dall'anno 1608 al 1736 - Suppliche di Auronzo per boschi.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28</w:t>
      </w:r>
      <w:r>
        <w:rPr>
          <w:sz w:val="22"/>
          <w:vertAlign w:val="superscript"/>
        </w:rPr>
        <w:t>c</w:t>
      </w:r>
      <w:r>
        <w:rPr>
          <w:sz w:val="22"/>
        </w:rPr>
        <w:t xml:space="preserve"> - Dall'anno 1675 al 1728 - Concessione di boschi ad Auronzo.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28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Dall'anno 1657 al 1733 - Relazioni di periti ed altri atti per visite nei boschi di Auronzo.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29. - Dall'anno 1608 al 1710 - Grea. Concessioni di tagli nel bosco di Birgia, e descrizione dello stesso.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30. - Dall'anno 1574 al 1737 - Valle, concessioni nei boschi di Zuoghi, Pavarù, Festona, Chiarniè, Selva, Costarezza, Loida, Maisima, Pian de Boite, Val Chiapesta, Tresaghe, Salina, Vizza di Vallesina, Dubbiea.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31. - Dall'anno 1613 al 1736 - Lozzo. Concessioni nei boschi di Campiei, Vizza Vecchia, Vizza della Chiesa di Loreto, Vizza di San Lorenzo presso Gogna.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32. - Anno 1613 - Costalta. Supplica per boschi presso Rin de Cozono.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33. - Anno 1628 - Damas. Supplica della Chiesa di San Andrea, per bosco nella montagna, Bosco di Paese.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34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Dall'anno 1612 al 1665 - Vodo. Contestazione con Michele Celotta per tagli sull'Antelao.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34</w:t>
      </w:r>
      <w:r>
        <w:rPr>
          <w:sz w:val="22"/>
          <w:vertAlign w:val="superscript"/>
        </w:rPr>
        <w:t>b</w:t>
      </w:r>
      <w:r>
        <w:rPr>
          <w:sz w:val="22"/>
        </w:rPr>
        <w:t xml:space="preserve"> - Anno 1628 - Vodo, contro Vinigo e Peaio per sequestro animali e pegni tolti da Vinigo a Vodo.</w:t>
      </w:r>
    </w:p>
    <w:p>
      <w:pPr>
        <w:pStyle w:val="Normal"/>
        <w:widowControl w:val="false"/>
        <w:spacing w:lineRule="exact" w:line="25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127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35. - Anno 1659 - Auronzo contro Lozzo per domanda fatta da questo di concessione del bosco di Varsalega.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36. - Anno 1739 - Regola di S. Stefano e Benedetto Pellizzaroli contro le regole di Auronzo ed Oltrepiave pel bosco Valmasen.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37. - Dall'anno 1630 al 1689 - Calalzo e Rezzuos domandano di poter vizzar un pezzo di bosco detto </w:t>
        <w:tab/>
        <w:t>Giau.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38. - Dall'anno 1682 al 1786 - Domegge e Vallesella, per Vizze in Malanchiè, Proscignò, Val di Toro, Calladi e Cridola.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39. - Anno 1698 - Vigo, supplica per una parte del Bosco di Molignes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40. - Anno 1698 - Selva e Pescul, per conferma di precedenti concessioni.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41. - Anno 1724 - Oltrepiave domanda il bosco Col di Caval.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42. - Dall'anno 1593 al 1735 - Oltrepiave. Suppliche per investiture dei boschi di Zumelle, Col d'Anzoi, Mendre, Brusse Molinies, Pradelle e Pian de Scire.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43. - Anno 1637 - Oltrepiave. Per Vizzar “ colonelli ”.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44. - ………Zoppè. Supplica di poco bosco in Col de Campedei e Piei Sora le case.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45. - ………Damos. Per Concessione di poca vizza.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46. - Dall'anno 1583 al 1651 - Auronzo e San Vito. Pei boschi ai Misurina, Gian, Rimbon e Gogna.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47. - Dall'anno 1562 al 1827 - Sottocastello. Per Vizze di Costa Destiè, suppliche, affittanze ecc.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48. - Anno 1707 - Grea concede a livello il bosco di Bajon alla Ditta Poli fratelli.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49. - Dall'anno 1618 al 1678 - Oltrerin. Affittanze del bosco Paschere.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50. - Dall'anno 1698 al 1716 - Costa, San Nicolò e Candide. Vertenze pel bosco Poidosso.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51. - Dall'anno 1697 al 1700 - Lozzo, Regola di Domegge e Vigo pel Bosco Pradel o Molignes con documenti dal 1596.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52. - Dall'anno 1675 al 1757 - Pieve. Boschi riservati alla Comunità cioè Valsalega, Costa, Val di Marzon, Mote, Piova, Val de Cridola, Chiacutta, Digon, Bosco Negro e Valli di Calalzo, Vertenze tra Candide e Serra Valle.</w:t>
      </w:r>
    </w:p>
    <w:p>
      <w:pPr>
        <w:pStyle w:val="Normal"/>
        <w:widowControl w:val="false"/>
        <w:spacing w:lineRule="exact" w:line="226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Busta N. 128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53. - Dall'anno 1597 al 1763 - Comelico di Sotto, per tagli di vari pezzi di Bosco.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54. - Dall'anno 1580 al 1698 - Candide e Casamazzagno. Investiture vizza di Ombrio.</w:t>
      </w:r>
    </w:p>
    <w:p>
      <w:pPr>
        <w:pStyle w:val="Normal"/>
        <w:widowControl w:val="false"/>
        <w:spacing w:lineRule="exact" w:line="246"/>
        <w:ind w:left="397" w:right="0" w:hanging="0"/>
        <w:jc w:val="both"/>
        <w:textAlignment w:val="auto"/>
        <w:rPr/>
      </w:pPr>
      <w:r>
        <w:rPr>
          <w:sz w:val="22"/>
        </w:rPr>
        <w:t>55. - Dall'anno 1739 al 1741. - Valle. Chiesa di S. Martino, vertenza con privati per taglio nel bosco Dubiea.</w:t>
      </w:r>
    </w:p>
    <w:p>
      <w:pPr>
        <w:pStyle w:val="Normal"/>
        <w:widowControl w:val="false"/>
        <w:spacing w:lineRule="exact" w:line="246"/>
        <w:ind w:left="397" w:right="0" w:hanging="0"/>
        <w:jc w:val="both"/>
        <w:textAlignment w:val="auto"/>
        <w:rPr/>
      </w:pPr>
      <w:r>
        <w:rPr>
          <w:sz w:val="22"/>
        </w:rPr>
        <w:t>56. - Dall'anno 1536 al 1626 - Pieve e Sottocastello, per bosco Anfella e contro la scuola del Rosario in Pieve per detto bosco.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57. - ………Ronco e Casada, Supplica per Vizza vecchia.</w:t>
      </w:r>
    </w:p>
    <w:p>
      <w:pPr>
        <w:pStyle w:val="Normal"/>
        <w:widowControl w:val="false"/>
        <w:spacing w:lineRule="exact" w:line="246"/>
        <w:ind w:left="0" w:right="0" w:firstLine="397"/>
        <w:jc w:val="both"/>
        <w:textAlignment w:val="auto"/>
        <w:rPr/>
      </w:pPr>
      <w:r>
        <w:rPr>
          <w:sz w:val="22"/>
        </w:rPr>
        <w:t>58. - Anno 1575 - Confinazione dei boschi di Chiauta, Longanà e. Santa Caterina.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59. - Anno 1614 - Oltrepiave, vertenza con Lorenzago per bosco della Val de Penna.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60. - Dall' anno 1633 al 1707 - Cara1te. Concessione di Valmontina.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61. - Dall'anno 1640 al 1723 - Vinigo e Peaio contro Vodo per boschi di Fogolare.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62 - Dall'anno 1735 al 1772 - Giacobbi consorti. Concessioni nel bosco di Chiaurona, già concesso ai Zuliani.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63. - Anni 1736-1737 – Costa, per boschi in Ferera.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64. - Dall'anno 1602 al 1762 - Piedo e Danta. Per boschi sul Mauria e Chiachutta e loro revisione.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65. - Dall'anno 1552 al 1700 - Conti di spese sostenute dai sindaci e nunzi per boschi.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66. - Anno 1563 - Contarini. Locazione di boschi in Val di Tuoro.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67. - Dall'anno 1592 al 1604 - Vedesana. Concessioni in quel bosco a Pieve, Calalzo e ditta Genova.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68. - Dall'anno 1585 al 1689 - Malipiero e Vecellio. Per rinnovazione dei boschi di Rimbon e Popena.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69. - Dall'anno 1697 al 1706 - Selva e Pescul. Locazione e proroga concesse ad Alessandro Crotta del bosco delle Chiasure.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70. - Anno 1705 - Borca. Vendita a Francesco Sala di una vizza detta Luda e Chieva.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71. - Anno 1605 - Ducale che proibisce la vendita delle Vizze.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72. - Dall'anno 1573 al 1593 - Frison, Bosco. Locazioni a privati.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73. - Anno 1562 - Incanto di boschi in Comelico, Auronzo, San Vito, Oltrepiave.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74. - Anno 1552 - Comunità Cadorina. Locazione della Val di Cridola a Nicolò Boldù.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75. - Dall'anno 1502 al 1757 - Visite per stabilire i confini nei boschi di Borca, Cala1zo, Danta, Pieve, Venago, ed altre regole (Val di Tuoro, Cridola, Vedorchia ecc.)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76. - Anno 1718 - Visite di periti nei boschi di Po Orse Valderin.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77. - Anno 1727 - Ordine di perizia del bosco Ronzei, concesso a S. Martino di Valle.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78. - Anno 1728 - Perizie ai boschi di Provazei, Motte, Valsalega, Rusiana</w:t>
      </w:r>
      <w:r>
        <w:rPr>
          <w:sz w:val="22"/>
          <w:vertAlign w:val="subscript"/>
        </w:rPr>
        <w:t xml:space="preserve">, </w:t>
      </w:r>
      <w:r>
        <w:rPr>
          <w:sz w:val="22"/>
        </w:rPr>
        <w:t>Gogna.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79. - Dall'anno 1691 al 1693 - Donazione di boschi fatta da Danta alla famiglia Gera, annullata dal Luogotenente della Patria del Friuli.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80. - Anno 1546 - Ricorso di Giovanni e fratelli Secco contro Sentenza emessa dagli Auditori vecchi a favore della Comunità Cadorina circa boschi.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81. - Dall'anno 1537 al 1735 - Ricorso al Doge, emissione di Nunzio per proibire tagli di vizze senza licenza ed altre carte in argomento.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82. - Dall'anno 1550 al 1716 - Elezione di tre soprastanti al governo e conservazione di boschi.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83. - Anno 1573 - Contratti per taglio di legnami.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84. - Dall'anno 1573 al 1721 - Revisione di taglie e riferte dell'incaricato.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85. - Dall'anno 1574 al 1608 - Elenco di legni segnati. Suppliche per liberazione di legnami.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86. - Dall'anno 1548 al 1630 - Disposizioni del Senato per avviare alla mancanza di legname.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87. - Dall'anno 1652 al 1720 - Dichiarazioni di Marici circa tagli di boschi.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88. - Anno 1664 - Deliberazione del Consiglio di S. Stefano che proibisce tagli ne' suoi boschi.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89. - Dall'anno 1532 al 1675 - Parti del Consiglio generale e deliberazioni di massima, circa tagli.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90. - Dall'anno 1570 al 1610 - Valle. Per tagli nel bosco di Maissima.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91. - Dall'anno 1575 al 1739 - Regola di Ospitale e fratelli Visinoni per taglio di Vizze in Valbona.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129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92. - Dall'anno 1536 al 1654 - Selva e Pescul contro San Vito, per vizza a questo investita.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93. - Dall'anno 1587 al 1702 - Vertenza fra Santo Stefano e Campolongo per confini dei loro boschi.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94. - Dall'anno 1583 al 1589 - Vertenza per locazione ed alienazione di boschi tra la Comunità e la Regola di Pieve.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95</w:t>
      </w:r>
      <w:r>
        <w:rPr>
          <w:sz w:val="22"/>
          <w:vertAlign w:val="superscript"/>
        </w:rPr>
        <w:t>a</w:t>
      </w:r>
      <w:r>
        <w:rPr>
          <w:sz w:val="22"/>
        </w:rPr>
        <w:t>. - Dall'anno 1573 al 1724 - Vertenza fra San Vito e Vodo per i boschi di Col di Pecol, Chiauta, Ru Torto, Cercenà ed altri.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95</w:t>
      </w:r>
      <w:r>
        <w:rPr>
          <w:sz w:val="22"/>
          <w:vertAlign w:val="superscript"/>
        </w:rPr>
        <w:t>b</w:t>
      </w:r>
      <w:r>
        <w:rPr>
          <w:sz w:val="22"/>
        </w:rPr>
        <w:t>. - Dall'anno 1608 al 1729 - Confinazione dei boschi di Cevoliè.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96. - Dall'anno 1720 al 1723 - Vertenza per boschi della Comunità Cadorina contro Lozzo e Domegge, con atti dal 1482.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97. - Anno 1625 - Lorenzago contro Laggio per la Vizza Col d'Anzoi, con documenti dal 1603.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98. - Anno 1675 - San Vito contro Borca per un pezzo di bosco.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99. - Dall'anno 1666 al 1714 - Casada contro San Nicolò per alcune Vizze.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100. - Dall'anno 1675 al 1677 - Selva e Pescul contro San Vito e Borca per il bosco Resinago.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101. - Dall'anno 1654 al 1672 - Auronzo contro Comunità Cadorina perché questa lo assista nella vertenza contro gli Austriaci di San Candido per danni inferti ai confini dei loro boschi.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102. - Dall'anno 1668 al 1741 - Danta contro Comelico di sotto per bosco di Chiauzza.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103. - Anno 1675 - Ricorso Pellizzarol e De Lucca circa il bosco di Pezzopian.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104. - Anno 1705 - Grea contro Domegge e Lozzo per bosco Mazzou.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105. - Dall'anno 1706 al 1708 - Santo Stefano contro Casada per bosco alla Lasta, con documenti dal Sec. XVI.</w:t>
      </w:r>
    </w:p>
    <w:p>
      <w:pPr>
        <w:pStyle w:val="Normal"/>
        <w:widowControl w:val="false"/>
        <w:spacing w:lineRule="exact" w:line="25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50"/>
        <w:ind w:left="0" w:right="0" w:hanging="0"/>
        <w:jc w:val="center"/>
        <w:textAlignment w:val="auto"/>
        <w:rPr/>
      </w:pPr>
      <w:r>
        <w:rPr>
          <w:b/>
          <w:sz w:val="22"/>
        </w:rPr>
        <w:t>Busta N. 130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106. - Dall'anno 1783 al 1786 - Comunità Cadorina contro Francesco Gera per bosco di Praducchia e confinazione di questo.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107. - Anni 1720 e 1721 - Comunità Cadorina contro Comelico Superiore ed Inferiore, Oltrepiave ed Auronzo, per usurpi diritti boschivi spettanti alla Comunità, con sommario disposizioni dal 1420.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108. - Anno 1803 - Selva e Pescul contro San Vito per diritto di vizzare in bosco in Fiorentina, con docum. da 1655.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109. - Anno 1722 - Zoppè per annullamento concessione fatta dal Consiglio generale del bosco appresso il Pissolato.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110. - Anno 1725 - Comelico di Sotto contro Oltrarin per tentata usurpazione di boschi con documenti da 1573.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 xml:space="preserve">111. - Dall'anno 1717 al 1737 - Cibiana contro Valle per concessione perpetua alla prima di far tagli </w:t>
        <w:tab/>
        <w:t>sotto la strada di Chiarsiè.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112. - Dall'anno 1733 al 1770 - Rite e Bocchiadan per concessione di bòschi in quelle località (con notizie da 1340).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113. - Dall'anno 1755 al 1756 - Valle. Chiesa di San Martino contro consorti Olivotti per bosco di Dubbiea.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114. - Dall'anno 1573 al 1709 - Santo Stefano contro Casada, Costalissoi e Ronco, per i boschi di Rove e Piniè loro concessi.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115. - Dall'anno 1558 al l666 - Vizza del Canale di Visidende contro Odorico de Poliè per taglio arbitrario.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116. - Dall'anno 1562 al 1722 - Visidende bosco, vertenze con comuni e privati per divisioni e tagli.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117. - Dall'anno 1672 al 1675 - Comunità Cadorina contro Auronzo per boschi ad essa riservati.</w:t>
      </w:r>
    </w:p>
    <w:p>
      <w:pPr>
        <w:pStyle w:val="Normal"/>
        <w:widowControl w:val="false"/>
        <w:spacing w:lineRule="exact" w:line="250"/>
        <w:ind w:left="397" w:right="0" w:hanging="0"/>
        <w:jc w:val="both"/>
        <w:textAlignment w:val="auto"/>
        <w:rPr/>
      </w:pPr>
      <w:r>
        <w:rPr>
          <w:sz w:val="22"/>
        </w:rPr>
        <w:t>118. - Dall'anno 1737 al 1738 - San Nicolò contro Regole di Candide Casamazzagno, Dosoledo, e Padola per boschi ad esso concessi (con docum. da 1557).</w:t>
      </w:r>
    </w:p>
    <w:p>
      <w:pPr>
        <w:pStyle w:val="Normal"/>
        <w:widowControl w:val="false"/>
        <w:spacing w:lineRule="exact" w:line="250"/>
        <w:ind w:left="0" w:right="0" w:firstLine="397"/>
        <w:jc w:val="both"/>
        <w:textAlignment w:val="auto"/>
        <w:rPr/>
      </w:pPr>
      <w:r>
        <w:rPr>
          <w:sz w:val="22"/>
        </w:rPr>
        <w:t>118</w:t>
      </w:r>
      <w:r>
        <w:rPr>
          <w:sz w:val="22"/>
          <w:vertAlign w:val="superscript"/>
        </w:rPr>
        <w:t>bis</w:t>
      </w:r>
      <w:r>
        <w:rPr>
          <w:sz w:val="22"/>
        </w:rPr>
        <w:t>. - Anno 1750 - Vallesella, Resenigo Serdes, contro Chiapuzza e Costa.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131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 xml:space="preserve">119. - … … </w:t>
        <w:tab/>
        <w:t>Candide contro Domegge per bosco di Calescon.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Anno 1373 - Nomina di due procuratori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Anno 1398 - Compromesso.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Anno 1398 - Sentenza arbitramentale.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120. - Anno 1728 - Comunità Cadorina contro Auronzo per richiamo boschi di Cavazzei.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121. - Dall'anno 1653 al 1659 - Difesa della Comunità contro terminazione del Magistrato alle legne e boschi a tutela dei suoi privilegi, risalenti al 1420.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122. - Dall'anno 1608 al 1759 - Informazione sui boschi del Cadore, con notizie dal 1420 ed altre senza data.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123. - Dall'anno 1605 al 1759 - Terminazione ed ordini dei Signori Delegati del territorio di Cadore in materia di boschi.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124. - Dall'anno 1523 al 1816 - Note di boschi e vizze concessi dal Consiglio generale ai Comuni Regole e Chiese del territorio.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125. - Anno 1698 - Registro alfabetico dei boschi e vizze, posseduti da Comuni e Regole del territorio.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126. - Anno 1698 - Registro di parti del Consiglio Generale in materia di boschi.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16"/>
        </w:rPr>
        <w:t>(A C.</w:t>
      </w:r>
      <w:r>
        <w:rPr>
          <w:sz w:val="16"/>
          <w:vertAlign w:val="superscript"/>
        </w:rPr>
        <w:t>e</w:t>
      </w:r>
      <w:r>
        <w:rPr>
          <w:sz w:val="16"/>
        </w:rPr>
        <w:t xml:space="preserve"> 63 trovansi i confini del bosco di Praducchia).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127. - Anno 1675 - Registro intitolato "Libro 13" Concessioni di boschi ai Comuni fatte dalla Comunità (Con doc. da 1597).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132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128. - Dall'anno 1463 al 1777 - Bosco S. Marco devoluto alla Repubblica di Venezia per 1'Arsenale. Ducali, terminazioni, parti del Consiglio generale, tagli ecc.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129. - Dall'anno 1745 al 1750 - Affittanza del bosco Rinaldo, Concessione ad Auronzo dei boschi Valsalega e Valderin.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Investiture di sotto Prese, Dietro Valduzzo, Sotto il Ronco, Rin De Barco, Tamber - Fittanza Porto Laguna e Pian delle Forche.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 xml:space="preserve">Investiture </w:t>
        <w:tab/>
        <w:t>Giau della Fauna.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 </w:t>
        <w:tab/>
        <w:tab/>
        <w:t>Starezzo (dietro).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Col di Menestrè.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Chiaculla.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Ronchi di Valmassagno.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Praducchia (sotto).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Dubbiea Roncade.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Vedessana Po' Orse.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Digon (fiume).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Proroga fittanza Praducchia.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 xml:space="preserve">Investiture </w:t>
        <w:tab/>
        <w:t>Valmasen.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S. Stefano.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Col de Comado.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 Brustalado.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Gio Alto.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 Valle Visdende,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 xml:space="preserve">Investiture </w:t>
        <w:tab/>
        <w:t>a Valle Antola.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Monte Lando.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Monte Zucchiè.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 Serenede.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al Comune di Domegge di bosco sulla Piave confinante con proprietà di Lozzo e Vallesella.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Investiture a Venago di acqua del Piave, Crode de Car, Pascher del Zucco, Valcorno.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133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130. - Dall'anno 1750 al 1756 - Relazione Zucchiè.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 xml:space="preserve"> acqua di Fontanelle a Perarolo.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 xml:space="preserve"> bosco Col Coriè.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 xml:space="preserve"> Caradies.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 xml:space="preserve"> Sopalù.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 xml:space="preserve"> Monte della Digola.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Transazione strada di Cimolais.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Ristauro arche in Ruodo.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Vendita ditta Alessandrini.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acqua del Piave a Caralte.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Livelli con ditte De Lorenzo e Da Rin.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acqua del Piave presso Longarone.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boschi Visdende.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Col de Coriè.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Val da Campo, Livinallongo e Val della Friola.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Cima Roda.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Acque Fontanelle ai Colletti di Ospitale.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boschi Giau di Pissandol.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Losco.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Collalto.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Carieto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Colonelli boschivi d' Auronzo.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Transazione con Valle per Pian delle Forche.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monte Sovergna.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 xml:space="preserve">Revisione di boschi </w:t>
        <w:tab/>
        <w:t>di Auronzo.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ab/>
        <w:t>di Misurina.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del Sito detto Ravezzi.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Ruscello di Costalissoi.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Bosco Campestrin.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Dietro Mauria o Val de Ravi.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Manutenzione strada del Canale.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a Vodo di Vizza vecchia sull'Aieron.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colonelli di Col presso Auronzo.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boschi della Valle di Padola.</w:t>
      </w:r>
    </w:p>
    <w:p>
      <w:pPr>
        <w:pStyle w:val="Normal"/>
        <w:widowControl w:val="false"/>
        <w:spacing w:lineRule="exact" w:line="22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della Tovanella.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Vertenza per bosco di la del Ru dell' Agial.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Investitura Giau di Mosena.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Livello di Lire 1287.2 della Comunità Cadorina con Venezia.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 vizza di Selva.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Manutenzione Cavallera.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131. - Dall'anno 1756 al 1776 - Livello di Lire 3100 con Giacomo De Zolt da Perarolo.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Livello di Lire 4000 con Filippo Coletti.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Col di Menestre.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Val di Tuoro.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Ru di Carsiè.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 xml:space="preserve">proroga Popena. 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Livello di Lire 1200, coi consorti Ciani.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 di Lire 11.940 con G. M. Talamini.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 di Lire 3100 con Ignazio Antonio Costantini.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Dall'anno 1756 al 1776 - Livello pagato con prato in Taunia di Lire 2000 con Giacobbi.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Investitura </w:t>
        <w:tab/>
        <w:t>del Col di Lasta e Passaduoi a Vodo.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acqua della Cridola.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Accordo fra San Nicolò e Candide, Casamazzagno, Dosoledo, Padola.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Livello di Lire 1000 con Giacomo De Zolt.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 acqua della Valbona.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>Geralba.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Pedaggio di Auronzo.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Dispensier del sale Antonio Zandegiacomo.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Locazione Porto di Perarolo e Pian delle Forche.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Prestito di Lire 310 ai Cadorini e Don Pietro.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 Po la Sales a Vodo.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Debito di Lire 725 di Giacomo Genova pagato con terreno in Taunia.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Vendita di bosco presso Piedo.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acqua Ru dell'Ogio a Vodo.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Bosco in Val delle legne a Vodo.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Dall'anno 1756 al 1776 - Investitura: bosco in Piedo a Danta.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Palle de Pian.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Campedello.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Costoza.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Sora le Case.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Zoppè.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Chiesa di Sant'Anna.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Crode de Palù.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Zoghi.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Sotto Masdaroi.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Bosco Cide.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Piave sotto Prezzenei.</w:t>
      </w:r>
    </w:p>
    <w:p>
      <w:pPr>
        <w:pStyle w:val="Normal"/>
        <w:widowControl w:val="false"/>
        <w:spacing w:lineRule="exact" w:line="226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Boite presso San Vito.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Livello </w:t>
        <w:tab/>
        <w:t>di Lire 5000. Giuseppe Antonio Costantini di Valle.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 xml:space="preserve">Id. </w:t>
        <w:tab/>
        <w:tab/>
        <w:t>di 1000. G. M. Talamini di Vodo delle quali L. 5000 affrancate.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Russinago e Palle di Zan.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Fratte e Campolongo.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dietro Zovo e Valmaio.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Manutenzione. strada del Canale.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Livello di Lire 8417; affrancate Lire 4000 verso Pilotti.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Livello di Lire 2000. Antonio De Lorenzo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Dall'anno 1756 al 1776 Investitura: acqua Lago presso Padola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acqua del Giau della Zerducchia?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Rin di San Pietro.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porto di Perarolo e Pian delle Forche.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Selvapiana.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Livello</w:t>
        <w:tab/>
        <w:t>Antonio De Lorenzo.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 xml:space="preserve">    </w:t>
      </w:r>
      <w:r>
        <w:rPr>
          <w:sz w:val="22"/>
        </w:rPr>
        <w:t>Id.</w:t>
        <w:tab/>
        <w:t>Antonio Vettori di Gera.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Vertenza tra Cibiana e Valle per il bosco di Giaroi e Ru di Starolle.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 vizza di Costatuin.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di Pietro Solero.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Manutenzione Cavallera.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Investitura:</w:t>
        <w:tab/>
        <w:t>Ronzei.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Rinaldu.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alberi di dassa e zema presso Lozzo.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Ru Torto.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Ru Secco e Terchia.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Locazione porti e Pian delle Forche in Perarolo.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a Marco e Gerolamo Tezza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 acqua della Piobba.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Gioachino Viel.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Cessione Pian dell'Antenna.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Cessione in Pontiviere.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Giuseppe Antonio Lazzaris di Zoldo.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acqua del Ru de Zanderica.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bosco Praducchia.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Acquisto fondo nella regola di Piedo.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132. -</w:t>
      </w:r>
      <w:r>
        <w:rPr>
          <w:b/>
          <w:i/>
          <w:sz w:val="22"/>
        </w:rPr>
        <w:t xml:space="preserve"> </w:t>
      </w:r>
      <w:r>
        <w:rPr>
          <w:sz w:val="22"/>
        </w:rPr>
        <w:t>Dall'anno 1776 al 1784 - Investitura acqua Piave.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Paolo e fratelli Guardabasso di Serravalle.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acqua Piave.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 Vodo di cespugli sotto la strada regia e sotto li Ponti.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Manutenzione strada</w:t>
        <w:tab/>
        <w:t>da Lozzo a Gogna.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ab/>
        <w:t>del Canale.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 acqua Tovanella.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Cittadinanza Giacomo Gajer.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Appalto pedaggio della Comunità.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Rin del Coriè.</w:t>
      </w:r>
    </w:p>
    <w:p>
      <w:pPr>
        <w:pStyle w:val="Normal"/>
        <w:widowControl w:val="false"/>
        <w:spacing w:lineRule="exact" w:line="230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Tovanella.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Tagli nel Digon.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Appalto dazio Muda.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Livello</w:t>
        <w:tab/>
        <w:t>di Lire 3100. Giuseppe Antonio Costantini.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    </w:t>
      </w:r>
      <w:r>
        <w:rPr>
          <w:sz w:val="22"/>
        </w:rPr>
        <w:t>Id.</w:t>
        <w:tab/>
        <w:t>di Lire 11.000. Francesco Sartori.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Condotte alberi alla Casa dell'Arsenal.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Investitura </w:t>
        <w:tab/>
        <w:tab/>
        <w:t>in Campo pian.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in Somprade.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in Dobbiea Suppl. di Valle.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boschi presso Oltrerin.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in Carsiè.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fuori della Croce di Perarolo.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in Chiavrano, Campi del Peron, Ru di Riva1go ecc.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Manutenzione Cavallera.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Cittadinanza Pavan Gaspare.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Locazione porti di Perarolo e Pian delle Forche.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 acqua</w:t>
        <w:tab/>
        <w:t>del Digon.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in Roibe e Pian della Sega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acqua del Rin o Rivo di Lozzo.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Transazione con Gera per bosco della Praducchia.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 acqua della Soccosta.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Appalto pedaggio a De Pol.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 a Vecellio di Fontanelle d'acqua fra la Peschiera Poli ed i molini Pause e Reane presso Auronzo.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133. - Dall'anno 1783 al 1790 - Investitura acqua del Giau di Ramale.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 acqua del Giau di Somerta.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Inventario mobili della Comunità.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Vertenza fra Domegge e Forno di Sopra per confini.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Taglio piante a Gogna.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134. - Dall'anno 1793 al 1806 - Investitura acqua del Rù.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acqua sul Boite.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acqua della Piobba.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del Ru Piave.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Id.</w:t>
        <w:tab/>
        <w:tab/>
        <w:tab/>
        <w:t>del Rin di Laggio.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Proroga locazione boschi Chiampestrin e Valbona.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piante in Roibes e Colarives.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del Boite presso Chiapuzza.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Rin di Lozzo.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Bosco Val delle Legne.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del Boite a Perarolo.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di Costasecca.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alle regole di Vinigo e di Peaio di piante nella sponda al di là del Boite: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Investitura a Venas di piante in Costasecca.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Manutenzione strada Cavallera.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Investitura a Calalzo dell'acqua delle fontane di Pozzale.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>dell'acqua del Boite in Chiapuzza.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Appalto pedaggio e doppio pedaggio.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Condotta del sale.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 acqua detta il Ru d'Assola.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Investitura</w:t>
        <w:tab/>
        <w:t>montagna di Giau di San Vito.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del Ru di Magnolei.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del recinto della Mandra nel monte Fiorentina a San Vito.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delle Fontane di Musigo.</w:t>
      </w:r>
    </w:p>
    <w:p>
      <w:pPr>
        <w:pStyle w:val="Normal"/>
        <w:widowControl w:val="false"/>
        <w:spacing w:lineRule="exact" w:line="222"/>
        <w:ind w:left="397" w:right="0" w:firstLine="397"/>
        <w:jc w:val="both"/>
        <w:textAlignment w:val="auto"/>
        <w:rPr/>
      </w:pPr>
      <w:r>
        <w:rPr>
          <w:sz w:val="22"/>
        </w:rPr>
        <w:t>Id.</w:t>
        <w:tab/>
        <w:tab/>
        <w:t>acqua d'Ostera presso Auronzo.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135. - Anno 1723 - Comelico di Sopra, per comparto boschi.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136. - … … … </w:t>
        <w:tab/>
        <w:t>Comunità Cadorina contro Perarolo e Visinoni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137. - Anno 1715 - Comunità contro Vodo. Parte del Consiglio in causa agitata all'Avogaria.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138. - Dall'anno 1709 al 1757 - Ducali, lettere del Podestà Treviso, parti del Consolato circa la identificazione dei boschi e deposizione dei merighi. Con doc. dal Sec. XVII.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- Anno 1710 Identificazione di boschi</w:t>
        <w:tab/>
        <w:t>di Auronzo.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b</w:t>
      </w:r>
      <w:r>
        <w:rPr>
          <w:b/>
          <w:sz w:val="22"/>
        </w:rPr>
        <w:t xml:space="preserve"> </w:t>
      </w:r>
      <w:r>
        <w:rPr>
          <w:sz w:val="22"/>
        </w:rPr>
        <w:t xml:space="preserve">- Anno 1710 </w:t>
        <w:tab/>
        <w:tab/>
        <w:tab/>
        <w:t>Idem.</w:t>
        <w:tab/>
        <w:tab/>
        <w:tab/>
        <w:t>di Borca.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c</w:t>
      </w:r>
      <w:r>
        <w:rPr>
          <w:sz w:val="22"/>
        </w:rPr>
        <w:t xml:space="preserve"> - Anno 1710 </w:t>
        <w:tab/>
        <w:tab/>
        <w:tab/>
        <w:t>Idem</w:t>
        <w:tab/>
        <w:tab/>
        <w:tab/>
        <w:t>di Campo1ongo.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d</w:t>
      </w:r>
      <w:r>
        <w:rPr>
          <w:sz w:val="22"/>
        </w:rPr>
        <w:t xml:space="preserve"> - Anno 1710 </w:t>
        <w:tab/>
        <w:tab/>
        <w:tab/>
        <w:t>Idem</w:t>
        <w:tab/>
        <w:tab/>
        <w:tab/>
        <w:t>di Candide.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- Dall'anno 1710 al 1714 </w:t>
        <w:tab/>
        <w:t>Idem.</w:t>
        <w:tab/>
        <w:tab/>
        <w:tab/>
        <w:t>di Caralte.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f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Casada.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g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Casamazzagno.</w:t>
      </w:r>
    </w:p>
    <w:p>
      <w:pPr>
        <w:pStyle w:val="Normal"/>
        <w:widowControl w:val="false"/>
        <w:spacing w:lineRule="exact" w:line="222"/>
        <w:ind w:left="0" w:right="0" w:firstLine="397"/>
        <w:jc w:val="left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h</w:t>
      </w:r>
      <w:r>
        <w:rPr>
          <w:b/>
          <w:sz w:val="22"/>
        </w:rPr>
        <w:t xml:space="preserve"> </w:t>
      </w:r>
      <w:r>
        <w:rPr>
          <w:sz w:val="22"/>
        </w:rPr>
        <w:t xml:space="preserve">- Anno 1710 </w:t>
        <w:tab/>
        <w:tab/>
        <w:tab/>
        <w:t>Idem.</w:t>
        <w:tab/>
        <w:tab/>
        <w:tab/>
        <w:t>di Cibiana con atti dal 1687.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i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Costa.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j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Costalissoio.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l</w:t>
      </w:r>
      <w:r>
        <w:rPr>
          <w:sz w:val="22"/>
        </w:rPr>
        <w:t xml:space="preserve"> Anno 1710 </w:t>
        <w:tab/>
        <w:tab/>
        <w:tab/>
        <w:tab/>
        <w:t>Idem.</w:t>
        <w:tab/>
        <w:tab/>
        <w:tab/>
        <w:t>di Dosoledo.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m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Lozzo.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n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Oltrarino.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- Anno 1710 </w:t>
        <w:tab/>
        <w:tab/>
        <w:tab/>
        <w:t>Idem.</w:t>
        <w:tab/>
        <w:tab/>
        <w:t>di Ospitale con atti dal 1523.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p</w:t>
      </w:r>
      <w:r>
        <w:rPr>
          <w:b/>
          <w:sz w:val="22"/>
        </w:rPr>
        <w:t xml:space="preserve"> </w:t>
      </w:r>
      <w:r>
        <w:rPr>
          <w:sz w:val="22"/>
        </w:rPr>
        <w:t xml:space="preserve">- Anno 1710 </w:t>
        <w:tab/>
        <w:tab/>
        <w:tab/>
        <w:t>Idem.</w:t>
        <w:tab/>
        <w:tab/>
        <w:tab/>
        <w:t>di Padola.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q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S. Stefano.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r</w:t>
      </w:r>
      <w:r>
        <w:rPr>
          <w:sz w:val="22"/>
        </w:rPr>
        <w:t xml:space="preserve"> - Dall'annol675 al l7l0 </w:t>
        <w:tab/>
        <w:t>Idem.</w:t>
        <w:tab/>
        <w:tab/>
        <w:tab/>
        <w:t>di San Vito.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s</w:t>
      </w:r>
      <w:r>
        <w:rPr>
          <w:sz w:val="22"/>
        </w:rPr>
        <w:t xml:space="preserve"> - Anno 1711 </w:t>
        <w:tab/>
        <w:tab/>
        <w:tab/>
        <w:t>Idem.</w:t>
        <w:tab/>
        <w:tab/>
        <w:tab/>
        <w:t>di Selva e Pescul.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t</w:t>
      </w:r>
      <w:r>
        <w:rPr>
          <w:sz w:val="22"/>
        </w:rPr>
        <w:t xml:space="preserve"> - Dall'anno 1593 al 1717 </w:t>
        <w:tab/>
        <w:t>Idem.</w:t>
        <w:tab/>
        <w:tab/>
        <w:tab/>
        <w:t>di Sottocastello e Chiesa di San Lorenzo.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u</w:t>
      </w:r>
      <w:r>
        <w:rPr>
          <w:sz w:val="22"/>
        </w:rPr>
        <w:t xml:space="preserve"> - Dall'anno 1550 al 1710 </w:t>
        <w:tab/>
        <w:t>Idem.</w:t>
        <w:tab/>
        <w:tab/>
        <w:tab/>
        <w:t>di Tai e Vissà e Chiesa di San Candido.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v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Termine e Davestra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x</w:t>
      </w:r>
      <w:r>
        <w:rPr>
          <w:sz w:val="22"/>
        </w:rPr>
        <w:t xml:space="preserve"> - Anno 1710 </w:t>
        <w:tab/>
        <w:tab/>
        <w:tab/>
        <w:t>Idem</w:t>
        <w:tab/>
        <w:tab/>
        <w:tab/>
        <w:t>di Valle.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y</w:t>
      </w:r>
      <w:r>
        <w:rPr>
          <w:sz w:val="22"/>
        </w:rPr>
        <w:t xml:space="preserve"> - Anno 1710 </w:t>
        <w:tab/>
        <w:tab/>
        <w:tab/>
        <w:t>Idem</w:t>
        <w:tab/>
        <w:tab/>
        <w:tab/>
        <w:t>di Vinigo e Peaio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z</w:t>
      </w:r>
      <w:r>
        <w:rPr>
          <w:sz w:val="22"/>
        </w:rPr>
        <w:t xml:space="preserve"> - Anno 1710 </w:t>
        <w:tab/>
        <w:tab/>
        <w:tab/>
        <w:t>Idem</w:t>
        <w:tab/>
        <w:tab/>
        <w:tab/>
        <w:t>di Zoppè.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 xml:space="preserve">139 </w:t>
      </w:r>
      <w:r>
        <w:rPr>
          <w:sz w:val="22"/>
          <w:vertAlign w:val="superscript"/>
        </w:rPr>
        <w:t>aa</w:t>
      </w:r>
      <w:r>
        <w:rPr>
          <w:sz w:val="22"/>
        </w:rPr>
        <w:t xml:space="preserve"> - Anno 1710 </w:t>
        <w:tab/>
        <w:tab/>
        <w:tab/>
        <w:t>Idem.</w:t>
        <w:tab/>
        <w:tab/>
        <w:tab/>
        <w:t>di Zovo.</w:t>
      </w:r>
    </w:p>
    <w:p>
      <w:pPr>
        <w:pStyle w:val="Normal"/>
        <w:widowControl w:val="false"/>
        <w:spacing w:lineRule="exact" w:line="222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2"/>
        <w:ind w:left="0" w:right="0" w:hanging="0"/>
        <w:jc w:val="center"/>
        <w:textAlignment w:val="auto"/>
        <w:rPr/>
      </w:pPr>
      <w:r>
        <w:rPr>
          <w:b/>
          <w:sz w:val="22"/>
        </w:rPr>
        <w:t>Busta N. 134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140. - Dall'anno 1573 al 1719 - Suppliche e licenze concesse dalla Comunità per taglio di boschi.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141. - Dall'anno 1555 al 1690 - Licenze per tagli concesse dalla Comunità.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142. - Anni 1608,1609 - Ducali, esami testimoniali circa tagli di boschi.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143. - Anno 1715 - Proibizione di taglio di boschi dalla quale sono esentate le chiese e fabbriche. Con documenti dal 1485.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144. - Dall'anno 1698 al 1719 - Parti del Consiglio, degli Avogadori di Comune e del Consiglio di 40 civil novo per togliere le proibizioni fatte al taglio dei boschi</w:t>
      </w:r>
    </w:p>
    <w:p>
      <w:pPr>
        <w:pStyle w:val="Normal"/>
        <w:widowControl w:val="false"/>
        <w:spacing w:lineRule="exact" w:line="214"/>
        <w:ind w:left="397" w:right="0" w:firstLine="397"/>
        <w:jc w:val="both"/>
        <w:textAlignment w:val="auto"/>
        <w:rPr/>
      </w:pPr>
      <w:r>
        <w:rPr>
          <w:sz w:val="16"/>
        </w:rPr>
        <w:t>(Nota di Tanse imposte nel 1698).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145. - Dall'anno 1609 al 1715 - Confinazioni di boschi fatte negli anni 1609-1711-1715.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146. - Dall'anno 1573 al 1686 - Tanse sui boschi.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147. - Dall'anno 1698 al 1722 - Colte pedaggio e tasse in materia boschiva.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148. - Dall'anno 1698 al 1722 - Maneggio di tanse e parti.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Anno 1797 - Prestito forzoso della Municipalità provvisoria.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149 - … … … Proposta di vendita di vari boschi.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150. - Dall'anno 1558 al 1813 - Miscellanea di vari atti.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151. - … … … Partito del bosco Frison.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152. - Dall'anno 1806 al 1808 - Disposizioni (parti) del Consiglio per disgravio debiti, con note dei debiti livellari semplici, delle attività del Consiglio,</w:t>
      </w:r>
      <w:r>
        <w:rPr>
          <w:sz w:val="22"/>
          <w:vertAlign w:val="subscript"/>
        </w:rPr>
        <w:t xml:space="preserve"> </w:t>
      </w:r>
      <w:r>
        <w:rPr>
          <w:sz w:val="22"/>
        </w:rPr>
        <w:t>delle ditte creditrici, e la tangente di debiti: a richiesta del Vice Prefetto, con sua lettera 18 Febbraio 1808. Allegati al quadro delle sostanze arbitrariamente defraudate con indicazione dei sei boschi: Praducchia, Gogna, Popena, Rinaldo, Tovanella, e Piani di Sant'Anna detti Porto Lagune e Pian delle Forche in seguito alla parte consigliare 3 sett. 1806.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Pascoli e svegrazioni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4"/>
        <w:ind w:left="0" w:right="0" w:hanging="0"/>
        <w:jc w:val="center"/>
        <w:textAlignment w:val="auto"/>
        <w:rPr/>
      </w:pPr>
      <w:r>
        <w:rPr>
          <w:b/>
          <w:sz w:val="22"/>
        </w:rPr>
        <w:t>Busta N .135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1. - Dall'anno 1769 al 1787 - Proclami dei Provveditori ai Beni inculti e dei Deputati all'Agricoltura per esecuzione di decreto del Senato 30 Marzo 1769 che proibisce la svegrazione dei monti ; con altri atti ad esso relativi.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2. - Dall'anno 1787 al 1794 - Terminazioni e proclami dei Provveditori ai Beni Inculti, e Deputati dell'Agrico1tura, che proibiscono l'esportazione dei concimi necessari alla nazionale agricoltura; Con altri atti relativi.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3. - Anno 1750 - Ducale provocata dalle Regole di Vinigo e Peaio, che intima siano rispettati i privilegi e statuti in materia di pascoli.</w:t>
      </w:r>
    </w:p>
    <w:p>
      <w:pPr>
        <w:pStyle w:val="Normal"/>
        <w:widowControl w:val="false"/>
        <w:spacing w:lineRule="exact" w:line="214"/>
        <w:ind w:left="0" w:right="0" w:firstLine="397"/>
        <w:jc w:val="both"/>
        <w:textAlignment w:val="auto"/>
        <w:rPr/>
      </w:pPr>
      <w:r>
        <w:rPr>
          <w:sz w:val="22"/>
        </w:rPr>
        <w:t>4. - Dall'anno 1791 al l804 - Vertenze relative a privilegi per pascoli di privati e pascoli comunali.</w:t>
      </w:r>
    </w:p>
    <w:p>
      <w:pPr>
        <w:pStyle w:val="Normal"/>
        <w:widowControl w:val="false"/>
        <w:spacing w:lineRule="exact" w:line="214"/>
        <w:ind w:left="397" w:right="0" w:hanging="0"/>
        <w:jc w:val="both"/>
        <w:textAlignment w:val="auto"/>
        <w:rPr/>
      </w:pPr>
      <w:r>
        <w:rPr>
          <w:sz w:val="22"/>
        </w:rPr>
        <w:t>5. - Anno 1795 - Comune di Candide, contro quello di San Nicolò per abuso di pascoli e svegrazioni sul monte Salvella.</w:t>
      </w:r>
    </w:p>
    <w:p>
      <w:pPr>
        <w:pStyle w:val="Normal"/>
        <w:widowControl w:val="false"/>
        <w:spacing w:lineRule="exact" w:line="214"/>
        <w:ind w:left="397" w:right="0" w:firstLine="397"/>
        <w:jc w:val="both"/>
        <w:textAlignment w:val="auto"/>
        <w:rPr/>
      </w:pPr>
      <w:r>
        <w:rPr>
          <w:sz w:val="16"/>
        </w:rPr>
        <w:t>(Altri atti relativi a privilegi per pascoli dal 1589).</w:t>
      </w:r>
    </w:p>
    <w:p>
      <w:pPr>
        <w:pStyle w:val="Normal"/>
        <w:widowControl w:val="false"/>
        <w:spacing w:lineRule="exact" w:line="214"/>
        <w:ind w:left="397" w:right="0" w:firstLine="397"/>
        <w:jc w:val="both"/>
        <w:textAlignment w:val="auto"/>
        <w:rPr/>
      </w:pPr>
      <w:r>
        <w:rPr>
          <w:sz w:val="16"/>
        </w:rPr>
        <w:t>Arch. 5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Beni Comunali della Comunità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136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Dall'anno 1495 al 1757 - Proibizione del Consiglio dei Dieci e Magistrato sopra beni Comunali di alienar beni del Comune. Opposizione della Comunità (1671).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2. - Anno 1674 - Regola di Casamazagno, contro Doriga Bartolameo, per aver fatto pratica di vendita di Beni Comunali.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3. - Anno 1420 - Concessione alla Comunità di un terreno al convento di San Francesco della Vigna in Venezia per deposito legnami (Barbaria delle Tole) per conto della Comunità.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4. - Dall'anno 1587 al 1592 - Vertenze della Comunità contro i Padri di San Francesco della Vigna pel terreno assegnato alla Comunità per deposito di legnami.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16"/>
        </w:rPr>
        <w:t>(Con atti dal 1757).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Consorzi di Monti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6"/>
        <w:ind w:left="0" w:right="0" w:hanging="0"/>
        <w:jc w:val="center"/>
        <w:textAlignment w:val="auto"/>
        <w:rPr/>
      </w:pPr>
      <w:r>
        <w:rPr>
          <w:b/>
          <w:sz w:val="22"/>
        </w:rPr>
        <w:t>Busta N. 137</w:t>
      </w:r>
    </w:p>
    <w:p>
      <w:pPr>
        <w:pStyle w:val="Normal"/>
        <w:widowControl w:val="false"/>
        <w:spacing w:lineRule="exact" w:line="216"/>
        <w:ind w:left="0" w:right="0" w:firstLine="397"/>
        <w:jc w:val="both"/>
        <w:textAlignment w:val="auto"/>
        <w:rPr/>
      </w:pPr>
      <w:r>
        <w:rPr>
          <w:sz w:val="22"/>
        </w:rPr>
        <w:t>1. - Dall'anno l539 al 1555 - Causa tra la Comunità ed i Consorti dei monti di Valle.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2. - Anno 1545 - Giovanni Secco contro Comunità di Cadore e consorti di Serravalle per indebite tassazioni loro imposte.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3. - Dall'anno 1561 al 1578 - Causa fra il Comune ed uomini di S. Vito ed i Consorti dei monti di Vodo per la Vizza di Rutorto.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4. - Dall'anno 1566 al 1600 - Consorti di S. Vito contro alcuni di Selva e Pescul per taglio arbitrario di Vizze di San Vito.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5. - Dall'anno 1615 al 1734 - Regola di Borca contro Consorzio dei Monti di Vodo per servitù di passaggio per la villa di Marceana e per monticazione di animali.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6. - Anno 1571 - La Regola di San Vito pei Consorti dei Monti di Naieron non faccia opposizione ad Osvaldo de Gregorio e compagni di far tagli nella Vizza di Naieron.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7. - Dall'anno 1582 al 1735 - Suppliche di Consorti dei Monti di San Vito di poter vendere le loro porzioni Consorziali.</w:t>
      </w:r>
    </w:p>
    <w:p>
      <w:pPr>
        <w:pStyle w:val="Normal"/>
        <w:widowControl w:val="false"/>
        <w:spacing w:lineRule="exact" w:line="216"/>
        <w:ind w:left="0" w:right="0" w:firstLine="397"/>
        <w:jc w:val="both"/>
        <w:textAlignment w:val="auto"/>
        <w:rPr/>
      </w:pPr>
      <w:r>
        <w:rPr>
          <w:sz w:val="22"/>
        </w:rPr>
        <w:t>8. - Anno 1574 - Autorizzazione a vendita di consorzia a favore di Giorgio De Nardo da Domegge.</w:t>
      </w:r>
    </w:p>
    <w:p>
      <w:pPr>
        <w:pStyle w:val="Normal"/>
        <w:widowControl w:val="false"/>
        <w:spacing w:lineRule="exact" w:line="216"/>
        <w:ind w:left="397" w:right="0" w:hanging="0"/>
        <w:jc w:val="both"/>
        <w:textAlignment w:val="auto"/>
        <w:rPr/>
      </w:pPr>
      <w:r>
        <w:rPr>
          <w:sz w:val="22"/>
        </w:rPr>
        <w:t>9. - Dall'anno 1578 al 1581 - Consorti dei Monti di Valle contro Regola di Ospitale per abusiva servitù di passaggio e monticazione in Gerenda e Valbona.</w:t>
      </w:r>
    </w:p>
    <w:p>
      <w:pPr>
        <w:pStyle w:val="Normal"/>
        <w:widowControl w:val="false"/>
        <w:spacing w:lineRule="exact" w:line="216"/>
        <w:ind w:left="0" w:right="0" w:firstLine="397"/>
        <w:jc w:val="both"/>
        <w:textAlignment w:val="auto"/>
        <w:rPr/>
      </w:pPr>
      <w:r>
        <w:rPr>
          <w:sz w:val="22"/>
        </w:rPr>
        <w:t>10. - Dall'anno 1574 al 1588 - Venago fratelli contro Consorti del Canale di Visdende per tagli.</w:t>
      </w:r>
    </w:p>
    <w:p>
      <w:pPr>
        <w:pStyle w:val="Normal"/>
        <w:widowControl w:val="false"/>
        <w:spacing w:lineRule="exact" w:line="216"/>
        <w:ind w:left="0" w:right="0" w:firstLine="397"/>
        <w:jc w:val="both"/>
        <w:textAlignment w:val="auto"/>
        <w:rPr/>
      </w:pPr>
      <w:r>
        <w:rPr>
          <w:sz w:val="22"/>
        </w:rPr>
        <w:t>11. - Dall'anno 1581 al 1582 - Gaspare e Domenico Da Ronco contro Comuni di Oltrepiave per erbatico.</w:t>
      </w:r>
    </w:p>
    <w:p>
      <w:pPr>
        <w:pStyle w:val="Normal"/>
        <w:widowControl w:val="false"/>
        <w:spacing w:lineRule="exact" w:line="216"/>
        <w:ind w:left="0" w:right="0" w:firstLine="397"/>
        <w:jc w:val="both"/>
        <w:textAlignment w:val="auto"/>
        <w:rPr/>
      </w:pPr>
      <w:r>
        <w:rPr>
          <w:sz w:val="22"/>
        </w:rPr>
        <w:t>12. - Dall'anno 1582 al 1705 - Regola di Perarolo contro Consorti di Valle per la Vizza Dubbiea.</w:t>
      </w:r>
    </w:p>
    <w:p>
      <w:pPr>
        <w:pStyle w:val="Normal"/>
        <w:widowControl w:val="false"/>
        <w:spacing w:lineRule="exact" w:line="230"/>
        <w:ind w:left="397" w:right="0" w:firstLine="397"/>
        <w:jc w:val="left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13. - Anno 1601 - Suppica di privati da Domegge per vender consorzie nei monti Aiarola, Silvella, e Val San Martin.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138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14. - Dall'anno 1406 al 1718 - Cause e Sentenze tra i consorti ed il Centenaro di San Vito e consorti dei Monti di Valle, contro gli uomini del monte di Ambrizzole di Ampezzo per opignorazione pecore.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Vendite di consorzie.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Anno 1582 - Confini tra San Vito di Cadore ed Ampezzo.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15. - Dall'anno 1617 al 1735 - Suppliche di privati per vendita Consorzie in Aiarola, Monti di Santo Stefano e Calalzo.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16. - Dall'anno 1628 al 1676 - Suppliche di privati per vendita di Consorzie in Comelico di Sotto.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17. - Dall'anno 1632 al 1734 - Suppliche per vendita Consorzie nei monti di Vodo, Venas e Cibiana (Ritte e Bochiadan).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18. - Anno 1611 - Supplica dei Consorti del Monte di Valle per tagli nel monte Coppada.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19. - Dall'anno 1591 al 1594 - Selva e Pescul contro Consorti dei monti di San Vito pel monte di Festernico, e per la divisione dei tre monti di Corgnola, Stavolanza, e Palafavera, con documenti da 1440.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16"/>
        </w:rPr>
        <w:t>Vi è allegato un processo con documenti dal 1288 relativi al monte Festernico fino al 1470 con elenco, moderno di documenti.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20. - Anno 1672 - Regole di Laggio, Vigo, Pelos, e Lozzo, contro Auronzo per i fondi pascolivi di Gogna.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21. - Anno 1698 - Causa contro Gerolamo De Luca e correi da Borca e contro Gio. Batta Palatini da San Vito.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22. - Dall'anno 1709 al 1732 - Suppliche di privati per vendita consorzie in Valle, Pozzale, Vodo, San Vito e Coppada.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23. - Anno 1705 - Consorti di Domegge, contro Lozzo, Calalzo e Pozzale, pel monte Bajon.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24. - Sec. XVII - Laudo dei consorti dei monti di S. Vito con notizie dal Sec. XIV sui confini del monte di Festernigo e dei monti</w:t>
      </w:r>
      <w:r>
        <w:rPr>
          <w:b/>
          <w:sz w:val="22"/>
        </w:rPr>
        <w:t xml:space="preserve"> </w:t>
      </w:r>
      <w:r>
        <w:rPr>
          <w:sz w:val="22"/>
        </w:rPr>
        <w:t>di Valle.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25. - Anno 1556 - Laudo dei consorti del monte Selvella.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26. - Anno 1805 - Comune di Cibiana contro Venas per pascoli sui Monti Ritte e Bochiadan; con allegati da 1340.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27. - Dall'anno 1706 al 1736 - Suppliche di privati per alienazione consorzie in Calalzo, Pieve, Pozzale e Valle.</w:t>
      </w:r>
    </w:p>
    <w:p>
      <w:pPr>
        <w:pStyle w:val="Normal"/>
        <w:widowControl w:val="false"/>
        <w:spacing w:lineRule="exact" w:line="234"/>
        <w:ind w:left="397" w:right="0" w:hanging="0"/>
        <w:jc w:val="both"/>
        <w:textAlignment w:val="auto"/>
        <w:rPr/>
      </w:pPr>
      <w:r>
        <w:rPr>
          <w:sz w:val="22"/>
        </w:rPr>
        <w:t>28. - Anno 1474 - Regolazione degli Statuti relativi alle Consorzie di Dobbaia, Maisima, Coppada, Berenda, e Valbona.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29. - Anno 1751 - Consorti dei monti di Ajaron, ed Antelao contro Pozzale.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16"/>
        </w:rPr>
        <w:t>(Con doc. dal 1710).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/>
      </w:pPr>
      <w:r>
        <w:rPr>
          <w:sz w:val="22"/>
        </w:rPr>
        <w:t>30. - Sec. XV - Anno 1737 - Suppliche di privati per vendite di Consorzie.</w:t>
      </w:r>
    </w:p>
    <w:p>
      <w:pPr>
        <w:pStyle w:val="Normal"/>
        <w:widowControl w:val="false"/>
        <w:spacing w:lineRule="exact" w:line="234"/>
        <w:ind w:left="0" w:right="0" w:firstLine="397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Confini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4"/>
        <w:ind w:left="0" w:right="0" w:hanging="0"/>
        <w:jc w:val="center"/>
        <w:textAlignment w:val="auto"/>
        <w:rPr/>
      </w:pPr>
      <w:r>
        <w:rPr>
          <w:b/>
          <w:sz w:val="22"/>
        </w:rPr>
        <w:t>Busta N. 139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1. - Dall'anno 1682 al 1715 - Causa tra i comuni di Auronzo ed Ampezzo per questioni di confini.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allegati da 1318).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2. - Anno 1736 - Comune di Lorenzago contro Sappada per confini sul monte Digola, e tagli nei boschi confinanti con Sappada.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allegati da 1403).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3. - Anno 1445 - Sentenza dei delegati della Repubblica Veneta da Enrico Conte di Gorizia e Giovanni vescovo di Bressanone per appianare vertenze tra gli imperiali e quelli di Comelico per pascoli nei rispettivi confini.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4. - Dall'anno 1381 al 1753 - Comunità di Cadore e Comune di Auronzo contro Ampezzo per tagli ed altro nei boschi confinanti di Maraia e Misurina.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notizie da 1341).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24"/>
        <w:ind w:left="0" w:right="0" w:hanging="0"/>
        <w:jc w:val="center"/>
        <w:textAlignment w:val="auto"/>
        <w:rPr/>
      </w:pPr>
      <w:r>
        <w:rPr>
          <w:b/>
          <w:sz w:val="22"/>
        </w:rPr>
        <w:t>Busta N. 140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5. - Dall'anno 1504 al 1736 - Comunità Cadorina contro Sappada e Tolmezzo per tagli abusivi e per le montagne Rinaldo e Popena.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notizie da 1347).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6. - Anno 1524 - Comunità Cadorina contro Tolmezzo pel monte Laverdetto in questo territorio e che la attrice dichiara di sua proprietà.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7. - Dall'anno 1494 al 1611 - Comelico e Comunità Cadorina contro Sappada e Tolmezzo per confini.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notizie da 1347).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8. - Dall'anno 1428 al 1723 - Ducali, sentenze ed altri atti relativi a cause per confini tra il Cadore e Belluno.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141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 - Anno 1544 - Auronzo contro Dobbiaco per confini dei monti Misurina, Popena e Rimbon.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16"/>
        </w:rPr>
        <w:t>(Allegati a detta causa trovansi documenti dal 925</w:t>
      </w:r>
      <w:r>
        <w:rPr>
          <w:i/>
          <w:sz w:val="16"/>
        </w:rPr>
        <w:t xml:space="preserve"> </w:t>
      </w:r>
      <w:r>
        <w:rPr>
          <w:sz w:val="16"/>
        </w:rPr>
        <w:t>Luglio 21 dell'Imperatore Ottone dove sono nominate varie località del Cadore, ed altra di conferma del 19 Aprile 1187 di Federico, Imperatore).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 - Dall'anno 1550 al 1699 - Questioni confinarie tra detti Comuni.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Dall’anno 1699 al 1737 - Capitoli prodotti in causa.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1589 (e s. d.) - Confinazioni di Misurina e Rimbon.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Dall’anno 1544 al 1750 - Informazioni e relazioni: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1544 - Informazioni e relazioni di Cesana Girolamo.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1568</w:t>
        <w:tab/>
        <w:tab/>
        <w:tab/>
        <w:t>Idem.</w:t>
        <w:tab/>
        <w:tab/>
        <w:tab/>
        <w:t>di Vecellio Vecelli.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1592</w:t>
        <w:tab/>
        <w:tab/>
        <w:tab/>
        <w:t>Idem.</w:t>
        <w:tab/>
        <w:tab/>
        <w:tab/>
        <w:t>di comunisti d'Auronzo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1744</w:t>
        <w:tab/>
        <w:tab/>
        <w:tab/>
        <w:t>Idem.</w:t>
        <w:tab/>
        <w:tab/>
        <w:tab/>
        <w:t>di Galeazzi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Anno l750</w:t>
        <w:tab/>
        <w:tab/>
        <w:tab/>
        <w:t>Idem.</w:t>
        <w:tab/>
        <w:tab/>
        <w:tab/>
        <w:t>di Vecellio Valentino.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ab/>
        <w:t xml:space="preserve">… … … … </w:t>
        <w:tab/>
        <w:tab/>
        <w:tab/>
        <w:t>Idem.</w:t>
        <w:tab/>
        <w:tab/>
        <w:tab/>
        <w:t>di anonimo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Dall'anno 1553 al 1745 - vari usati nelle cause.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142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10. - Dall'anno 1539 al 1742 - Caprile contro Lavinal Longo e Col Santa Lucia, soggetti al Vescovo di Bressanone per molestie usate agli uomini dell'attrice, con sentenza del 1330 di Ugolino Sesso visconte citra Brentan per Alberto e Mastino della Scala nella causa tra Rizzardo da Camin e Guadagnino di Avostano pel monte Frixile.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11. - Anni 1552-1553 - Selva e Pescul contro Col di Santa Lucia per violazione diritti di pascolo.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12. - Dall'anno 1582 al 1727 - Vertenze del Comune di San Vito contro Ampezzo per i boschi confinanti d'Impozuogo, Salvaniera, Ambrizzola, Giaù, (Con documenti dal l406);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13. - Dall'anno 1494 al 1692 - Comunità Cadorina contro Ampezzo per confini (con notizie</w:t>
      </w:r>
      <w:r>
        <w:rPr>
          <w:i/>
          <w:sz w:val="22"/>
        </w:rPr>
        <w:t xml:space="preserve"> </w:t>
      </w:r>
      <w:r>
        <w:rPr>
          <w:sz w:val="22"/>
        </w:rPr>
        <w:t>dal 925).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14. - Dall'anno 1574 al 1749 - Comelico e Padola contro Imperiali per confini nel Monte Croce.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143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15. - Dall'anno 1544 al 1715 - Ducali in materia di confini tra gli Stati Veneto e Arciducale.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16. - Anno 1586 - Comelico contro Dobbiaco per taglio legna ai confini.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17. - Anno 1582 - Comunità Cadorina e Candide contro San Candido per confini.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18. - Dall'anno 1494 al 1810 - Comunità Cadorina contro Belluno per confini del bosco Tovanella.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un disegno).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19 - Dall'anno 1515 al 1694 - Lorenzago contro Forno di Sopra per confini nel monte Mauria sulla località Aulen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20 - Anno 1572 - Convenzione tra la Comunità Cadorina per Auronzo ed il governo Imperiale per Ampezzo, circa il bosco Sommadida.</w:t>
      </w:r>
    </w:p>
    <w:p>
      <w:pPr>
        <w:pStyle w:val="Normal"/>
        <w:widowControl w:val="false"/>
        <w:spacing w:lineRule="exact" w:line="230"/>
        <w:ind w:left="794" w:right="0" w:hanging="0"/>
        <w:jc w:val="both"/>
        <w:textAlignment w:val="auto"/>
        <w:rPr/>
      </w:pPr>
      <w:r>
        <w:rPr>
          <w:sz w:val="22"/>
        </w:rPr>
        <w:t>21. - Dall'anno 1484 al 1656 - Cimolais contro Sottocastello per il monte Vedorchia e per danni da quelli di Cimolais arrecati alla Comunità Cadorina abbruciando e devastando quel monte.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22 - … … Comunità - Tolmezzo. Scrittura per i confini di Pizzacucco.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144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23.</w:t>
      </w:r>
      <w:r>
        <w:rPr>
          <w:sz w:val="22"/>
          <w:vertAlign w:val="superscript"/>
        </w:rPr>
        <w:t>AF</w:t>
      </w:r>
      <w:r>
        <w:rPr>
          <w:sz w:val="22"/>
        </w:rPr>
        <w:t xml:space="preserve"> - Dall'anno 1308 al 1744 - Comunità Cadorina e Comune di Comelico contro Comunità di Tolmezzo e Regola di Sappada per vertenza di confini.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145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23.</w:t>
      </w:r>
      <w:r>
        <w:rPr>
          <w:sz w:val="22"/>
          <w:vertAlign w:val="superscript"/>
        </w:rPr>
        <w:t>GK</w:t>
      </w:r>
      <w:r>
        <w:rPr>
          <w:sz w:val="22"/>
        </w:rPr>
        <w:t xml:space="preserve"> - Dall'anno 1308 al 1744 - Comunità Cadorina e Comune di Comelico contro Comunità di Tolmezzo e Regola di Sappada per vertenza di confini.</w:t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146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24. - Anni 1775-1776 - Domegge contro Lozzo per confini in Val di Croce.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documenti da 1632).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25. - Anno 1636 - Ricorso di Borca e Cibiana contro Zoldo per confini.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26. - Anno 1553 - Sentenza in vertenza per confini tra Borca e San Vito.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27. - Anno 1328 - Accordo tra Lorenzago e Pelusio Domenico per "prese" in Lorenzago.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Anno 1569 - Laggio, Vigo, Pelusio e Salagona contro Lorenzago pel Pian de Campedelle.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Anno 1594 - Confinazione della vizza di Losco concessa a Lorenzago.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28. - Dall'anno 1653 al 1670 - Oltre Piave contro Lorenzago per confini di Col d'Anzoi.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documenti in Pergamena degli anni 1567 1569).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29. - Anno 1723 - Capi della Comune dei monti di Vodo contro Comunità di Zoldo pel bosco di Pizzolotto e Pianizzan al fine tra il Cadore ed il Zoldano.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30. – Dall’anno 1551 al 1575 - Comune e consorti dei monti di Valle contro Regola di Ospitale per questioni di confini. (Con documenti da 1474).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(Fascicolo mancante dei primi tre fogli e della fine, rimanendo incompleta la sentenza)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147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31. - Anno 1800 - Monsignor Alcaini Sebastiano vescovo di Belluno contro Selva e Pescul e Comunità Cadorina per rilascio boschi e fondi del monte Fiorentina, posti tra i confini di Belluno e Cadore.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documenti dal 1428).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32. - … … Grea contro Valesella per termini di confine tra le due Regole.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33. - … … Confinazione della Vizza di Baion e Zumelle Domegge e Calalzo con Lozzo.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34. - … … S. Stefano, Comelico di Sopra, e Casada contro S. Nicolò per confini al luogo detto Tabià Fauti.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35. - Anno 1575 - Caprile contro Selva e Pescul per il pascolo detto Marceluc.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36. - Dall'anno 1360 al 1387 - Confini del regolato di Valle secondo i suoi Statuti.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(In copia dal 1554).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37. - Anno 1583 - Comunità e Centenaro di Comelico di Sotto contro Giovanni Giuseppe e fratelli di Brazzà per confinazione del Monte di Sezi dal Monte di Londo.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documenti da 1505 a 1706).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38. - Anno 1656 - Pozzale contro Ca1alzo per confini del monte di Ajaron.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Scrittura sul monte di Otten fatta l'anno 1220 a c.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178 e 645 t.</w:t>
      </w:r>
      <w:r>
        <w:rPr>
          <w:sz w:val="22"/>
          <w:vertAlign w:val="superscript"/>
        </w:rPr>
        <w:t>o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Sentenza 1439 per la strada di Gravolea a c.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181.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Anno 1321 - Confinazioni tra Ajaron e Collon a c.</w:t>
      </w:r>
      <w:r>
        <w:rPr>
          <w:sz w:val="22"/>
          <w:vertAlign w:val="superscript"/>
        </w:rPr>
        <w:t>e</w:t>
      </w:r>
      <w:r>
        <w:rPr>
          <w:sz w:val="22"/>
        </w:rPr>
        <w:t xml:space="preserve"> 239.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148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39. - Dall'anno 1761 al 1764 - Pozzale contro Calalzo per i confini di Collon.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40. - Anno 1762 - Pozzale contro Calalzo per luoghi boschivi e pascolivi nel luogo di Cortas e Sorachiase.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documenti da 1341).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41. - Anni 1667 e 1668 - Rezzuos G. B. e fratelli contro Pozzale per confini al Pian di Giei e Sommariva.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42. - Dall'anno 1694 al 1797 - Pozzale contro Calalzo per taglio di piante nei confini della vizza promiscua di Festion.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43. - Anno 1781 - Pieve e Sottocastello contro Tai e Vissà per definizione di confini.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44. - Dall'anno 1688 al 1757 - Pozzale contro Tai e Nebbiù per pascoli di Noverten, sulla strada di Coroi di Vallis.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16"/>
        </w:rPr>
        <w:t>(Con notizie dal 1269).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24"/>
        <w:ind w:left="0" w:right="0" w:hanging="0"/>
        <w:jc w:val="center"/>
        <w:textAlignment w:val="auto"/>
        <w:rPr/>
      </w:pPr>
      <w:r>
        <w:rPr>
          <w:b/>
          <w:sz w:val="22"/>
        </w:rPr>
        <w:t>Busta N. 149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45. - Dall'anno 1476 al 1690 - Pieve, Vissà e Tai. Confini dei loro beni con indicazioni di beni delle Chiese e Scuole. Con copia del testamento di Matteo Zamberlano a favore dell'altare della SS. Trinità in Santa Maria di Pieve del 1457.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46. - Anno 1737 - Regola di Pozzale contro Tai e Vissà per sequestro fatto da queste di alcune pecore di Pozzale, pascolanti entro i loro confini.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47. - Dall'anno 1688 al 1691 - Pozzale contro Tai, Vissà e Nebbiù per libertà di transito entro i confini di questi sulla strada che mena a Crovoi.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notizie da 1269 a 1781)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48. - Anno 1801 - Pozzale contro Calalzo circa la vizza di Bigozzere sulla costa del Monego.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allegati dal Sec. XVII).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Anno 1796 - Pozzale contro Calalzo, per Antelao, Tamarilla, e per la montagna di Otten.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16"/>
        </w:rPr>
        <w:t>(Con notizie dal 1341).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Anno 1581 - Pozzale contro Calalzo, per impedire a quei di Calalzo "di roncare" in Ronchiadizze.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Anno 1220 - Pozzale contro Calalzo, per il pascolo chiamato "Ultimo".</w:t>
      </w:r>
    </w:p>
    <w:p>
      <w:pPr>
        <w:pStyle w:val="Normal"/>
        <w:widowControl w:val="false"/>
        <w:spacing w:lineRule="exact" w:line="224"/>
        <w:ind w:left="0" w:right="0" w:firstLine="397"/>
        <w:jc w:val="both"/>
        <w:textAlignment w:val="auto"/>
        <w:rPr/>
      </w:pPr>
      <w:r>
        <w:rPr>
          <w:sz w:val="22"/>
        </w:rPr>
        <w:t>49. - Anno 1750 - Vallesella contro Sottocastello per divisione dei boschi confinanti in Pian dell'Opa.</w:t>
      </w:r>
    </w:p>
    <w:p>
      <w:pPr>
        <w:pStyle w:val="Normal"/>
        <w:widowControl w:val="false"/>
        <w:spacing w:lineRule="exact" w:line="224"/>
        <w:ind w:left="397" w:right="0" w:hanging="0"/>
        <w:jc w:val="both"/>
        <w:textAlignment w:val="auto"/>
        <w:rPr/>
      </w:pPr>
      <w:r>
        <w:rPr>
          <w:sz w:val="22"/>
        </w:rPr>
        <w:t>50. - Anno 1796 - Disegno del perito ai beni comunali Giovanni Maboni per confini tra Alleghe, Selva e Pescul.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Miniere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Busta N. 150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1. - Dall'anno 1488 al 1584 - Libro dei capitali delle miniere.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2. - Dall'anno 1591 al 1744 - Parti e disposizioni relative alle miniere del Cadore.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3. - Anno 1719 - Elezione di Alessandro Vecellio Pelizzarol a Vicario delle miniere del Cadore.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4. - Anno 1693 - Investitura a Gottardo Raimondi dell'acqua della Valmontina per uso della miniera da piombo nel monte di Sovellego.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5. - Dall'anno 1718 al 1721 - Per investitura ai fratelli Zuliani di miniere di ferro tra Valle e Cibiana.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Anno 1738 - Intimazione del Magistrato alle Artiglierie ai fratelli Zuliani per la consegna delle "balle" entro il termine prescritto, ed altri atti relativi.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6. - Anno 1534 - Regola di Auronzo contro proprietari di miniere di piombo per danni causati nei boschi di essa regola.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7. - Giovanni Francesco Poli contro Comuni di Santo Stefano e Casada, per concessione di terreno presso Visdende, denominato il Piè della Costa.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Commercio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22"/>
        <w:ind w:left="0" w:right="0" w:hanging="0"/>
        <w:jc w:val="center"/>
        <w:textAlignment w:val="auto"/>
        <w:rPr/>
      </w:pPr>
      <w:r>
        <w:rPr>
          <w:b/>
          <w:sz w:val="22"/>
        </w:rPr>
        <w:t>Busta N. 151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1. - Dall’anno 1568 al 1712 - Rapporti di commercio colla Germania nei riguardi del dazio.</w:t>
      </w:r>
    </w:p>
    <w:p>
      <w:pPr>
        <w:pStyle w:val="Normal"/>
        <w:widowControl w:val="false"/>
        <w:spacing w:lineRule="exact" w:line="222"/>
        <w:ind w:left="397" w:right="0" w:hanging="0"/>
        <w:jc w:val="both"/>
        <w:textAlignment w:val="auto"/>
        <w:rPr/>
      </w:pPr>
      <w:r>
        <w:rPr>
          <w:sz w:val="22"/>
        </w:rPr>
        <w:t>2. - Anno 1380 - Sentenza di Lodovico Biscoffi Capitano e Vicario di Cadore, nella causa tra Oltrepiave e Lorenzago per condotta di balle di merci.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3. - Dall' anno 1531 al 1733 - Condotte e commercio di vini.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4. - Anno 1718 - Introduzione dall'estero di animali bovini.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5. - ……… - Importazione fieno dal Comelico.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6. - Dall'anno 1546 al 1709 - Esportazione biade dal Cadore per il Tirolo.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7. - Dall'anno 1569 al 1772 - Circa esportazione carnami.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8. - Dall'anno 1697 al 1700 - Esportazione vini all'estero.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9. - Dall’anno 1685 al 1762 - Concessione di pubblico mercato di animali a San Vito.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10. - Anno 1685 - Supplica di Vodo per pubblico mercato.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11. - … … … Selva e Pescul per mercato.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12. - … … … Oltrepiave per mercato.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13. - … … … Concessione di mercato a Caprile.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14. - Anno 1594 - Ducale circa i mercati franchi per uso di carne e non di altra sorta di commercio.</w:t>
      </w:r>
    </w:p>
    <w:p>
      <w:pPr>
        <w:pStyle w:val="Normal"/>
        <w:widowControl w:val="false"/>
        <w:spacing w:lineRule="exact" w:line="222"/>
        <w:ind w:left="0" w:right="0" w:firstLine="397"/>
        <w:jc w:val="both"/>
        <w:textAlignment w:val="auto"/>
        <w:rPr/>
      </w:pPr>
      <w:r>
        <w:rPr>
          <w:sz w:val="22"/>
        </w:rPr>
        <w:t>15. - Anno 1745 - Industria delle falci.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16. - Anno 1647 – Commercio del Canape.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17. - Dall'anno 1485 al 1601 - Commercio del Carbone.</w:t>
      </w:r>
    </w:p>
    <w:p>
      <w:pPr>
        <w:pStyle w:val="Normal"/>
        <w:widowControl w:val="false"/>
        <w:spacing w:lineRule="exact" w:line="226"/>
        <w:ind w:left="397" w:right="0" w:hanging="0"/>
        <w:jc w:val="both"/>
        <w:textAlignment w:val="auto"/>
        <w:rPr/>
      </w:pPr>
      <w:r>
        <w:rPr>
          <w:sz w:val="22"/>
        </w:rPr>
        <w:t>18. - Dall'anno 1533 al 1746 - Lettere del Vicario e di altri ufficiali, suppliche ed altri atti relativi al Commercio.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auto" w:line="360"/>
        <w:ind w:left="0" w:right="0" w:hanging="0"/>
        <w:jc w:val="center"/>
        <w:textAlignment w:val="auto"/>
        <w:rPr/>
      </w:pPr>
      <w:r>
        <w:rPr>
          <w:b/>
          <w:sz w:val="36"/>
        </w:rPr>
        <w:t>Fontico</w:t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152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Dall'anno 1456 al 1735 - Deliberazioni del Consiglio generale e del Consolato in materia del fontico delle biade.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2. - Dall'anno 1516 al 1741 - Disposizioni e suppliche in materia del fontico delle biade provviste.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3. - Dall'Anno 1696 al 1700 - Vertenze insorte per differenze nei conti e polizze del fontico.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4. - Dall'anno 1550 al 1570 - Vertenza con Serravalle per somministrazione di frumento.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5. - Dall'anno 1570 al 1714 - Suppliche di fonticari per esonero debiti.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6. - Anno 1587 - Missione di nunzi a Venezia per acquisti biade.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7. - Dall'anno 1597 al 1678 - Suppliche per condotte di biade.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8. - Anno 1602 - Vertenza Vituli per sequestro biade.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 - Dall'anno 1573 al 1750 - Intimazione a debitori del fontico.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10. - Dall'anno 1679 al 1746 - Proclami del Consolato in materia del fontico.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11. - Anno 1694 - Revisione di conti del fontico</w:t>
      </w:r>
      <w:r>
        <w:rPr>
          <w:sz w:val="22"/>
          <w:vertAlign w:val="subscript"/>
        </w:rPr>
        <w:t>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12. - Anno 1693 - Vertenza del conduttore del fontico Puppi.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13. - Anno 1696 - Vertenza col fonticaro Giacobbi.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14. - Anno 1714 - Istituzione di un fontico ad Oltrarino.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15. - Dall'anno 1521 al 1741 - Lettere ed altri atti riferentisi al fontico.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153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16. - Dall'anno 1499 al 1503 - Registro di conti del fontico.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17. - Dall'anno 1530 al 1598</w:t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18. - Dall'anno 1601 al 1763</w:t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19. - Dall'anno 1695 al 1710</w:t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154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20. - Dall’anno 1650 al 1688 - Piccoli registri di conti.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21. - Dall'anno 1515 al 1732 - Conti in carte sciolte.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Annona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28"/>
        </w:rPr>
        <w:t>Pestrino</w:t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Busta N. 155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1. - Anno 1700 - Importazione biade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2. - Dall'anno 1670 al 1671 - Suppliche per esenzione del dazio sulla macina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3. - Anno 1557 - Proclama del Consolato contro i fabbricatori di pane scarso e di cattiva qualità.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Anno 1558 - Calmieri.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5. - … … … Esenzione tasse sulle vendite di pane e vino al minuto a Giuliano Tassini.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6. - Dall'anno 1559 al 1735 - Atti diversi in materia di pestrino.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Biade</w:t>
      </w:r>
    </w:p>
    <w:p>
      <w:pPr>
        <w:pStyle w:val="Normal"/>
        <w:widowControl w:val="false"/>
        <w:spacing w:lineRule="exact" w:line="226"/>
        <w:ind w:left="0" w:right="0" w:hanging="0"/>
        <w:jc w:val="center"/>
        <w:textAlignment w:val="auto"/>
        <w:rPr/>
      </w:pPr>
      <w:r>
        <w:rPr>
          <w:b/>
          <w:sz w:val="22"/>
        </w:rPr>
        <w:t>Busta N. 155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7. - Anno 1631 - Lettera della Comunità per frumenti al Cons. di Dobiaco.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8. - Anno 1648 - Proibizione d'incettare frumenti.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9. - Dall'anno 1676 al 1701 - Suppliche di regole alla Comunità per biade.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10. - Dall'anno 1697 al 1729 - Transito biade da Belluno.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11. - Dall'anno 1694 al 1719 - Transito biade da Serravalle.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12. - Anno 1699 - Supplica dei centenari di Comelico ed Oltrepiave per biade.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13. - Dall'anno 1699 al 1774 - Estrazione biade da Udine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14. - Dall'anno 1538 al 1761 - Suppliche e ducali per estrazione di biade.</w:t>
      </w:r>
    </w:p>
    <w:p>
      <w:pPr>
        <w:pStyle w:val="Normal"/>
        <w:widowControl w:val="false"/>
        <w:spacing w:lineRule="exact" w:line="226"/>
        <w:ind w:left="0" w:right="0" w:firstLine="397"/>
        <w:jc w:val="both"/>
        <w:textAlignment w:val="auto"/>
        <w:rPr/>
      </w:pPr>
      <w:r>
        <w:rPr>
          <w:sz w:val="22"/>
        </w:rPr>
        <w:t>15. - Dall'anno 1518 al 1779 - Spese per acquisto biade ed intimazioni pagamenti.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Beccaria</w:t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155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16. - Dall'anno 1565 al 1706 - Offerte per assumere l'esercizio della beccaria.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17. - Anno 1591 - Ducale circa condotta d'animali a Venezia.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18. - Anno 1595 - Licenze per poter macellare.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19. - Anno 1603 - Cauzione per beccaria.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20. - Anno 1630 - Esenzione di tasse.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21. - … … … Proclami del Consolato per appalto.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Militar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156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Dall'anno 1652 al 1703 - Ducali ed altri atti per riparazioni e munizioni alle Chiuse ed al Castello di Pieve.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2. - Dall'anno 1591 al 1801 - Lavori e ristauri al Castello di Pieve. Note di spese per prestazioni e materiali.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3. - Dall'anno 1508 al 1704 - Fascicolo di ducali relative a soldati benemeriti del Castello di Pieve.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4. - Anni 1697-1698 - Provvedimenti a favore di soldati benemeriti.</w:t>
      </w:r>
    </w:p>
    <w:p>
      <w:pPr>
        <w:pStyle w:val="Normal"/>
        <w:widowControl w:val="false"/>
        <w:spacing w:lineRule="exact" w:line="260"/>
        <w:ind w:left="397" w:right="0" w:hanging="0"/>
        <w:jc w:val="both"/>
        <w:textAlignment w:val="auto"/>
        <w:rPr/>
      </w:pPr>
      <w:r>
        <w:rPr>
          <w:sz w:val="22"/>
        </w:rPr>
        <w:t>5. - Anno 1704 - Querela contro i soldati del presidio per molestie verso persone e danni fatti su fondi di privati.</w:t>
      </w:r>
    </w:p>
    <w:p>
      <w:pPr>
        <w:pStyle w:val="Normal"/>
        <w:widowControl w:val="false"/>
        <w:spacing w:lineRule="exact" w:line="260"/>
        <w:ind w:left="397" w:right="0" w:hanging="0"/>
        <w:jc w:val="both"/>
        <w:textAlignment w:val="auto"/>
        <w:rPr/>
      </w:pPr>
      <w:r>
        <w:rPr>
          <w:sz w:val="22"/>
        </w:rPr>
        <w:t>6. - Anno l676 - Istanza della Comunità alla Repubblica perchè i soldati del presidio siano sostituiti coi benemeriti.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7. - Anno 1544 - Inventario munizioni ed altre cose esistenti nel Castello di Pieve.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8. - Anno 1564 - Stipendio ai capi incaricati della custodia del Castello.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9. - Anno 1761 - Ducali per esenzione dal servizio militare fuori del Cadore.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10. - Dall'anno 1647 al 1764 - Cernide e loro revisione e mostra.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60"/>
        <w:ind w:left="0" w:right="0" w:hanging="0"/>
        <w:jc w:val="center"/>
        <w:textAlignment w:val="auto"/>
        <w:rPr/>
      </w:pPr>
      <w:r>
        <w:rPr>
          <w:b/>
          <w:sz w:val="22"/>
        </w:rPr>
        <w:t>Busta N. 157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11. - Dall'anno 1507 al 1626 - Armi. Ducali.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Dall'anno 1607 al 1738 - Armi. De1iberazioni del Consiglio, lettere ed altro.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Anno 1702 - Armi. Nota di armi in deposito della Comunità.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Anno 1735 - Armi. Note dei possessori d'armi.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12. - Anno 1744 - Proclami ed altri atti per impedire le diserzioni dei soldati.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13. - Anno 1735 - Passaggio di truppe imperiali. Contribuzioni dei Cadorini.</w:t>
      </w:r>
    </w:p>
    <w:p>
      <w:pPr>
        <w:pStyle w:val="Normal"/>
        <w:widowControl w:val="false"/>
        <w:spacing w:lineRule="exact" w:line="260"/>
        <w:ind w:left="397" w:right="0" w:hanging="0"/>
        <w:jc w:val="both"/>
        <w:textAlignment w:val="auto"/>
        <w:rPr/>
      </w:pPr>
      <w:r>
        <w:rPr>
          <w:sz w:val="22"/>
        </w:rPr>
        <w:t>14. - Dall'anno 1500 al 1715 - Guerre contro il Turco. Offerte di uomini d'arme, galeotti e di legnami per le varie guerre.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15. - Anno 1715 - Pizioli Melchiorre, medico - chirurgo.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Elogi di Capi da Mar per servizio nella guerra contro il Turco.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16. - Anno 1796 - Comunità fa offerta di legname per l'arsenale nelle tristi condizioni della Repubblica.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17. - Anno 1739 - Proclama per ricerca di 12 uomini di alta statura per il Re di Prussia.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18. - Anno 1688 - Informazione sul Capitanato delle Cernide.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Dall'anno 1655 al 1749 - Suppliche ed elezioni di Capitano delle Cernide.</w:t>
      </w:r>
    </w:p>
    <w:p>
      <w:pPr>
        <w:pStyle w:val="Normal"/>
        <w:widowControl w:val="false"/>
        <w:spacing w:lineRule="exact" w:line="260"/>
        <w:ind w:left="397" w:right="0" w:hanging="0"/>
        <w:jc w:val="both"/>
        <w:textAlignment w:val="auto"/>
        <w:rPr/>
      </w:pPr>
      <w:r>
        <w:rPr>
          <w:sz w:val="22"/>
        </w:rPr>
        <w:t>19. - Anno l655 - Il Comune di Auronzo risarcisca Bartolomeo Corte dei danni arrecatigli in suo fondo per esercizi di Cernide.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20. - Anno 1615 - Armi e rassegne di milizie in Comelico Superiore.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21. - Anno 1733 - Processo contro Cernide di Auronzo.</w:t>
      </w:r>
    </w:p>
    <w:p>
      <w:pPr>
        <w:pStyle w:val="Normal"/>
        <w:widowControl w:val="false"/>
        <w:spacing w:lineRule="exact" w:line="260"/>
        <w:ind w:left="0" w:right="0" w:firstLine="397"/>
        <w:jc w:val="both"/>
        <w:textAlignment w:val="auto"/>
        <w:rPr/>
      </w:pPr>
      <w:r>
        <w:rPr>
          <w:sz w:val="22"/>
        </w:rPr>
        <w:t>22. - Dall'anno 1686 al 1688 e s. d. - Suppliche ed elezioni di Sergente delle Cernide.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Livelli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158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1. - Anno 1653 - Ducale e parte del Senato per concessione a comuni, territorj ecc. di prender denari a livello.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2. - … … … Intimazioni agli amministratori di scuole e luoghi pii di presentar i libri dei livelli al Luogotenente d'Udine.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3. - Anno 1583 - Livello di Sappada verso Lorenzago.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4. - Anno l582 - Livello passivo del vescovo di Belluno verso la Comunità Cadorina.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5. - Anno 1602 - Livello di Giusto di Zanetto da Laggio verso la Comunità Cadorina.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6. - Anno 1610 - Affrancazione livello della Comunità Cadorina, verso Gio. Batta Falier.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7. - Anno 1610 - Affrancazione livello della Comunità Cadorina verso la Commissaria Domenico Porta.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8. - Anno 1612 - Affrancazione livello della Comunità verso eredi del fu Federico Ambroster; con docum. 1602-1626.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9. - Anno 1629 - Livello della Comunità Cadorina verso Gio. Batta Polo da San Pietro di Comelico.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10. - Anno 1629 - Livello della Comunità Cadorina verso Nicolò Sagredo.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11. - Anno 1679 - Livello della Comunità Cadorina verso Francesco Zuliani.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12. - Dall'anno 1713 al 1723 - Livello della Comunità Cadorina verso Nardei Gio. Carlo.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13. - Anno 1698 - Affrancazione livello della Comunità Cadorina verso Valentino Pontil.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14. - Anno 1698 - Affrancazione livello della Comunità Cadorina verso Francesco Da Rin.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15. - Anno 1697 - Livello di Candide e Casamazzagno verso la Comunità Cadorina.</w:t>
      </w:r>
    </w:p>
    <w:p>
      <w:pPr>
        <w:pStyle w:val="Normal"/>
        <w:widowControl w:val="false"/>
        <w:spacing w:lineRule="exact" w:line="220"/>
        <w:ind w:left="397" w:right="0" w:hanging="0"/>
        <w:jc w:val="both"/>
        <w:textAlignment w:val="auto"/>
        <w:rPr/>
      </w:pPr>
      <w:r>
        <w:rPr>
          <w:sz w:val="22"/>
        </w:rPr>
        <w:t>16. - Anno 1739 -. Affrancazione livello della Comunità Cadorina verso Baldassare Galeazzi passato nel 1631 in Ditta fratelli Zuliani.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17. - Anno 1715 - Affrancazione livello della Comunità Cadorina verso Liberale Da Col.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18. - Anno 1725 - Affrancazione livello della Comunità Cadorina verso Don Antonio Giacobbi.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19. - Anno 1717 - Livello della Comunità Cadorina verso Giovanni d'Antonio.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20. - Anno 1726 - Affrancazione livello della Comunità Cadorina verso Pietro Giacobbi.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21. - Anno 1740 - Affrancazione livello della Comunità Cadorina verso Gio. Batta Ronzon.</w:t>
      </w:r>
    </w:p>
    <w:p>
      <w:pPr>
        <w:pStyle w:val="Normal"/>
        <w:widowControl w:val="false"/>
        <w:spacing w:lineRule="exact" w:line="220"/>
        <w:ind w:left="0" w:right="0" w:firstLine="397"/>
        <w:jc w:val="both"/>
        <w:textAlignment w:val="auto"/>
        <w:rPr/>
      </w:pPr>
      <w:r>
        <w:rPr>
          <w:sz w:val="22"/>
        </w:rPr>
        <w:t>22. - Anno 1723 - Affrancazione livello della Comunità Cadorina verso Gio Batta Costantini</w:t>
      </w:r>
      <w:r>
        <w:rPr>
          <w:sz w:val="22"/>
          <w:vertAlign w:val="subscript"/>
        </w:rPr>
        <w:t>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23. - Anno 1744 - Livello della Comunità Cadorina verso Francesco Tramontin.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24. - Anno 1737 - Affrancazione livello della Comunità Cadorina verso i fratelli Lamberti.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25.</w:t>
      </w:r>
      <w:r>
        <w:rPr>
          <w:i/>
          <w:sz w:val="22"/>
        </w:rPr>
        <w:t xml:space="preserve"> </w:t>
      </w:r>
      <w:r>
        <w:rPr>
          <w:sz w:val="22"/>
        </w:rPr>
        <w:t>-</w:t>
      </w:r>
      <w:r>
        <w:rPr>
          <w:i/>
          <w:sz w:val="22"/>
        </w:rPr>
        <w:t xml:space="preserve"> </w:t>
      </w:r>
      <w:r>
        <w:rPr>
          <w:sz w:val="22"/>
        </w:rPr>
        <w:t>Anno 1747 - Affrancazione livello della Comunità Cadorina verso Orsola vedova Celotta.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26. - Anno 1744 - Affrancazione livello della Comunità Cadorina verso Don Gio: Batta Doriguzzi.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27. - Anno 1677 - Livello di Borca verso San Vito.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28. - Anno 1694 - Affrancazione livello della Comunità Cadorina verso Daniele Da Rin.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29. - Dall'anno 1629 al 1653 - Vertenza della Comunità Cadorina contro Paolo Gera per livello.</w:t>
      </w:r>
    </w:p>
    <w:p>
      <w:pPr>
        <w:pStyle w:val="Normal"/>
        <w:widowControl w:val="false"/>
        <w:spacing w:lineRule="exact" w:line="240"/>
        <w:ind w:left="397" w:right="0" w:hanging="0"/>
        <w:jc w:val="both"/>
        <w:textAlignment w:val="auto"/>
        <w:rPr/>
      </w:pPr>
      <w:r>
        <w:rPr>
          <w:sz w:val="22"/>
        </w:rPr>
        <w:t>30. - Dall'anno 1745 al 1781 - Comunità Cadorina contro regola di Caralte e Francesco Bernabò per livello.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31. - … … … Nota di livelli passivi della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32. - Dall'anno 1771 al 1792 - Relazioni flscali per affrancazioni livelli.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Debiti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159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1. - Dall'anno 1550 al 1572 - Debiti pagati dalla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2. - Anno 1573 - Prestito di Tomaso Monardo da Lorenzago alla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3. - Anno 1606 - Prestito di Gregorio Gonano alla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4. - Anno 1565 - Prestito dei Signori Sassi alla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5. - Anno 1562 - Prestito di Michiel Malipiero alla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6. - Anno 1678 - Credito del Vicariato verso 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7. - Anni 1560, 1561 - Comunità Cadorina contro Bartolomeo Tabacco debitore della Comunità.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8. - Anno 1743 - Per pagamento di debitori di decime.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9. - Anno 1736 - Sequestro beni del debitore Pellizzaroli.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10. - Anno 1565 - Sequestro beni di privati per debiti verso la Comunità Cadorina.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11. - Dall'anno 1738 al 1745 - Debito dei fratelli Zuliani per dazio Muda del Cadore.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12. - Anno 1783 - Credito della regola di Candide di Daniele Cavilla.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13. - Anno 1734 - Michelangelo Celotta contro la regola di Vodo per pagamento di fitti arretrati.</w:t>
      </w:r>
    </w:p>
    <w:p>
      <w:pPr>
        <w:pStyle w:val="Normal"/>
        <w:widowControl w:val="false"/>
        <w:spacing w:lineRule="exact" w:line="240"/>
        <w:ind w:left="0" w:right="0" w:firstLine="397"/>
        <w:jc w:val="both"/>
        <w:textAlignment w:val="auto"/>
        <w:rPr/>
      </w:pPr>
      <w:r>
        <w:rPr>
          <w:sz w:val="22"/>
        </w:rPr>
        <w:t>14. - Anno 1555 - Debito della Comunità verso Leonardo De Nardo.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15. - Anno 1736 - Sequestro ai consorti Gera, pubblici debitori.</w:t>
      </w:r>
    </w:p>
    <w:p>
      <w:pPr>
        <w:pStyle w:val="Normal"/>
        <w:widowControl w:val="false"/>
        <w:spacing w:lineRule="exact" w:line="230"/>
        <w:ind w:left="0" w:right="0" w:firstLine="397"/>
        <w:jc w:val="both"/>
        <w:textAlignment w:val="auto"/>
        <w:rPr/>
      </w:pPr>
      <w:r>
        <w:rPr>
          <w:sz w:val="22"/>
        </w:rPr>
        <w:t>16. - Dall'anno 1717 al 1745 - Debiti di Gio.Domenico Paoli verso la Comunità Cadorina e privati.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17. - … … …Supplica di Maddalena D'Ambrosio Zanin circa beni confiscati dalla Comunità per debito di suo marito.</w:t>
      </w:r>
    </w:p>
    <w:p>
      <w:pPr>
        <w:pStyle w:val="Normal"/>
        <w:widowControl w:val="false"/>
        <w:spacing w:lineRule="exact" w:line="230"/>
        <w:ind w:left="397" w:right="0" w:hanging="0"/>
        <w:jc w:val="both"/>
        <w:textAlignment w:val="auto"/>
        <w:rPr/>
      </w:pPr>
      <w:r>
        <w:rPr>
          <w:sz w:val="22"/>
        </w:rPr>
        <w:t>18. - Dall'anno 1722 al 1761 - Registro di parti del Consiglio generale circa debiti della Comunità Cadorina.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Finanze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160</w:t>
      </w:r>
    </w:p>
    <w:p>
      <w:pPr>
        <w:pStyle w:val="Normal"/>
        <w:widowControl w:val="false"/>
        <w:spacing w:lineRule="exact" w:line="230"/>
        <w:ind w:left="0" w:right="0" w:firstLine="284"/>
        <w:jc w:val="both"/>
        <w:textAlignment w:val="auto"/>
        <w:rPr/>
      </w:pPr>
      <w:r>
        <w:rPr>
          <w:sz w:val="22"/>
        </w:rPr>
        <w:t>1. - Anno 1651 - Ducale per la puntuale osservazione delle tariffe, sì in criminale che in civile.</w:t>
      </w:r>
    </w:p>
    <w:p>
      <w:pPr>
        <w:pStyle w:val="Normal"/>
        <w:widowControl w:val="false"/>
        <w:spacing w:lineRule="exact" w:line="230"/>
        <w:ind w:left="0" w:right="0" w:firstLine="284"/>
        <w:jc w:val="both"/>
        <w:textAlignment w:val="auto"/>
        <w:rPr/>
      </w:pPr>
      <w:r>
        <w:rPr>
          <w:sz w:val="16"/>
        </w:rPr>
        <w:t>(A11egata la tariffa a stampa).</w:t>
      </w:r>
    </w:p>
    <w:p>
      <w:pPr>
        <w:pStyle w:val="Normal"/>
        <w:widowControl w:val="false"/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2. - Dall'anno 1604 al 1733 - Tariffa del cambio della moneta veneziana detta lirazza vecchia, ducale che proibisce si alteri la valutazione delle monete d'oro e d'argento ed altri atti.</w:t>
      </w:r>
    </w:p>
    <w:p>
      <w:pPr>
        <w:pStyle w:val="Normal"/>
        <w:widowControl w:val="false"/>
        <w:spacing w:lineRule="exact" w:line="230"/>
        <w:ind w:left="0" w:right="0" w:firstLine="284"/>
        <w:jc w:val="both"/>
        <w:textAlignment w:val="auto"/>
        <w:rPr/>
      </w:pPr>
      <w:r>
        <w:rPr>
          <w:sz w:val="22"/>
        </w:rPr>
        <w:t>3. - Anno 1749 - Ducale proibente il corso delle monete estere.</w:t>
      </w:r>
    </w:p>
    <w:p>
      <w:pPr>
        <w:pStyle w:val="Normal"/>
        <w:widowControl w:val="false"/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4. - Dall'anno 1684 al 1734 - Ducali ed altri atti per impedire i contrabbandi di animali bovini, sali, olii, tabacchi ecc.</w:t>
      </w:r>
    </w:p>
    <w:p>
      <w:pPr>
        <w:pStyle w:val="Normal"/>
        <w:widowControl w:val="false"/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5. - Dall'anno 1636 al 1647 (e s. d.) - Terminazioni ed altri atti circa pesi e misure; provvedimenti contro Caprile rifiutantesi alla verificazione.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Tabacchi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160</w:t>
      </w:r>
    </w:p>
    <w:p>
      <w:pPr>
        <w:pStyle w:val="Normal"/>
        <w:widowControl w:val="false"/>
        <w:tabs>
          <w:tab w:val="left" w:pos="426" w:leader="none"/>
        </w:tabs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 xml:space="preserve">6. - Dall'anno 1702 al 1784 - Tabacchi - proibizione di semina </w:t>
      </w:r>
      <w:r>
        <w:rPr>
          <w:b/>
          <w:sz w:val="22"/>
        </w:rPr>
        <w:t xml:space="preserve"> </w:t>
      </w:r>
      <w:r>
        <w:rPr>
          <w:sz w:val="22"/>
        </w:rPr>
        <w:t>terminazioni., capitoli dell'impresa.</w:t>
      </w:r>
    </w:p>
    <w:p>
      <w:pPr>
        <w:pStyle w:val="Normal"/>
        <w:widowControl w:val="false"/>
        <w:tabs>
          <w:tab w:val="left" w:pos="426" w:leader="none"/>
        </w:tabs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7.</w:t>
      </w:r>
      <w:r>
        <w:rPr>
          <w:b/>
          <w:sz w:val="22"/>
        </w:rPr>
        <w:t xml:space="preserve"> - </w:t>
      </w:r>
      <w:r>
        <w:rPr>
          <w:sz w:val="22"/>
        </w:rPr>
        <w:t xml:space="preserve">Anno 1786 </w:t>
      </w:r>
      <w:r>
        <w:rPr>
          <w:b/>
          <w:sz w:val="22"/>
        </w:rPr>
        <w:t xml:space="preserve">- </w:t>
      </w:r>
      <w:r>
        <w:rPr>
          <w:sz w:val="22"/>
        </w:rPr>
        <w:t>Piano tra la Comunità Cadorina e Manfrin fermiere generale del Tabacco (con documenti dal 1420).</w:t>
      </w:r>
    </w:p>
    <w:p>
      <w:pPr>
        <w:pStyle w:val="Normal"/>
        <w:widowControl w:val="false"/>
        <w:tabs>
          <w:tab w:val="left" w:pos="426" w:leader="none"/>
        </w:tabs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8. - … … … Proclama del Luogotenente del Friuli circa il tabacco.</w:t>
      </w:r>
    </w:p>
    <w:p>
      <w:pPr>
        <w:pStyle w:val="Normal"/>
        <w:widowControl w:val="false"/>
        <w:tabs>
          <w:tab w:val="left" w:pos="426" w:leader="none"/>
        </w:tabs>
        <w:spacing w:lineRule="exact" w:line="230"/>
        <w:ind w:left="284" w:right="0" w:hanging="0"/>
        <w:jc w:val="both"/>
        <w:textAlignment w:val="auto"/>
        <w:rPr/>
      </w:pPr>
      <w:r>
        <w:rPr>
          <w:sz w:val="22"/>
        </w:rPr>
        <w:t>9. - Dall'anno 1713 al 1738 - Tabacchi - Lettere.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Sali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161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10. - Dall'anno 1508 al l796 - Privilegi, ducali, parti del Consiglio dei Dieci, terminazioni del Magistrato al sale ed altri atti per concessioni e condotte di sali in Cadore.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11. - Dall'anno 1508 al 1792 - Deliberazioni, terminazioni, capitoli per appalti, condotte, suppliche ed altri atti in materia di sali.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162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12. - Dall'anno 1508 al 1767 - Condotte, dispense, mercati di sali suppliche, concessioni, capitoli di appalti ecc.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13. - Dall'anno 1739 al 1791 - Atti relativi al trasporto di sali da Venezia per la Comunità Cadorina.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14. - Dall'anno 1739 al 1781 - Capitolati d'appalto con conduttori di sali.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15. - Dall'anno 1641 al 1691 - Condotte di sali, con documenti sul deposito di Serravalle.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16. - Dall'anno 1675 al 1791 - Magazzino dei sali della Comunità in Serravalle nella scuola della Concezione - affitto - custodia - vertenza.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17. - Dall'anno 1505 al 1804 - Magazzino dei sali della Comunità in Portobuffolè - affitto - custodia - condotta da Portobuffolè al Magazzino di Serravalle, suppliche, vertenze.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163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18. - Dall'anno 1509 al 1806 - Spese per condotte di sali.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164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19. - Dall'anno 1725 al 1738 - Concessione alla Comunità Cadorina di Sali di Corfù, Capodistria e Santa Maura.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20. - Dall'anno 1770 al 1779 - Licenze del Magistrato al Sal ai conduttori di sali per il Cadore per 1'estrazione di essi dalla dogana di Venezia.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21. - Dall'anno 1513 al 1559 - Deliberazioni del Consiglio Generale che proibiscono ai conduttori di sali di venderne a persone forestiere ed ai privati, di comprarne clandestinamente. Altre deliberazioni di autorità, che regolano la materia di sali.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22. - Dall'anno 1512 al 1689 - Richieste di rifusioni di sali mancanti nelle condotte in Cadore.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23. - Anno 1798 - Provvedimenti per rimediare alla deficienza dei sali in Cadore.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16"/>
        </w:rPr>
        <w:t>(Con allegati da 1508).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24. - … … … Reclami contro il conduttore dei sali.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25. - Anno 1706 - Ducale che conferma privilegio concesso a Caprile circa condotta di sali.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26. - Dall'anno 1508 al 1694 - Vertenze della Comunità col daziario dei sali di Treviso.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27. - Anno 1693- Comunità Cadorina contro il ragionato Mazzari per privilegi</w:t>
      </w:r>
      <w:r>
        <w:rPr>
          <w:b/>
          <w:sz w:val="22"/>
        </w:rPr>
        <w:t xml:space="preserve"> </w:t>
      </w:r>
      <w:r>
        <w:rPr>
          <w:sz w:val="22"/>
        </w:rPr>
        <w:t>in materia di sali.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16"/>
        </w:rPr>
        <w:t>(Con documenti da 1508).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28. - Dall'anno 1790 al 1795 - Stampe in causa della Comunità contro Oltrepiave, San Vito, Selva e Pescul per comparto di sali.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16"/>
        </w:rPr>
        <w:t>(Con notizie da 1420).</w:t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165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29. - Anno 1780 - Comunità Cadorina contro Paolo Avanzetti e compagni conduttori del sale di qua dal Mincio.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ab/>
      </w:r>
      <w:r>
        <w:rPr>
          <w:sz w:val="16"/>
        </w:rPr>
        <w:t>(Con allegati da 1508).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30. - Dall'anno 1787 al 1793 - Stampa in causa della ditta Gasparo Corticelli e Compagno impresari generali dei sali di qua del Mincio, contro Pubblico, Stampa Pubblico contro impresario sali di qua del Mincio.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(Con anteatti da 1444).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N.B.</w:t>
      </w:r>
      <w:r>
        <w:rPr>
          <w:i/>
          <w:sz w:val="16"/>
        </w:rPr>
        <w:t xml:space="preserve"> </w:t>
      </w:r>
      <w:r>
        <w:rPr>
          <w:sz w:val="16"/>
        </w:rPr>
        <w:t>A pagina 181 della prima stampa trovasi 1' anagrafi del 1785 della Comunità e ville del Capitaniato di Cadore.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Dazi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165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31. - Dall'anno 1478 al 1745 - Dazii in genere.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32. - Dall'anno 1591 al 1717 - Tariffa dazii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33. - Dall'anno 1619 al 1636 - Dazio beccaria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34. - Dall'anno 1659 al 1700 - Dazio cappelli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35. - Dall'anno 1623 al 1745 - Dazio delle condanne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36. - Dall'anno 1724 al 1726 - Dazio fieno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37. - Dall'anno 1613 al 1628 - Dazio della grassa e pelli.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38. - Dall'anno 1526 al 1745 - Dazio legname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39. - Dall'anno 1711 al 1713 - Dazio del soldo per lettere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40. - Dall'anno 1566 al 1452 - Dazio macina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166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41. - Dall'anno 1753 al 1796 - Dazio macina, terminazioni ed estratti di giornali di cassa.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42. - Dall'anno 1723 al 1769 - Dazio macina. Lettere e terminazioni del Luogotenente del Friuli e conteggi della Camera fiscale di Udine.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43. - Dall'anno 1618 al 1715 - Dazio macina. Istruzioni, ordinanze, suppliche, deliberazioni del Consiglio della Comunità, pratiche per la istituzione.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44. - Dall'anno 1626 al 1753 - Vacchetta dell'esattore dei dazi.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45. - Dall'anno 1428 al 1745 - Dazio della Muda.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167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46. - Anno 1658 - Dazio delle pannine.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47. - Dall'anno 1574 al 1804 - Dazio vini.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48. - Dall'anno 1643 al 1704 - Dazio merci provenienti dalla Germania.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49. - … … … Domegge per mercato annuale.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50. - Dall'anno 1744 al 1768 - Imposizione di un ducato per ogni dazio pel mantenimento dell'ospitale di Gesù Cristo a Venezia.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51. - Anno 1777 - Comunità Cadorina contro Cingiali Pietro per debito dazio della Muda.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52. - Anno 1572 - Vescovo di Belluno contro Comunità Cadorina per vantato diritto di dazio a Capodiponte.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(Con docum. da 1380).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53. - Anno 1628 - Vertenza tra Belluno e la Comunità Cadorina per dazi fatti pagare a quelli di Caprile e Pescul.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(Con documenti da 1594)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54. - Anno 1613 - Comunità Cadorina contro Dazieri di Belluno per dazi a Capodiponte e Maè.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(Con documenti da 1428 a 1722).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168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55. - Dall'anno 1548 al 1695 - Dazio di Perarolo.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56. - Dall'anno 1406 al 1603 - Comunità Cadorina contro Tolmezzo per dazio.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57. - Anno 1616 - Comunità Cadorina contro dazieri della Muda di Serravalle per dazi vini.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16"/>
        </w:rPr>
        <w:t>(Con documenti da 1460 a 1686).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Censo</w:t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168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58. - Dall'anno 1497 al 1603 - Riforma dell'estimo. Parti del Consiglio Generale della Comunità Cadorina.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59. - Dall'anno 1447 al 1727 Riforma dell'Estimo. Compartite. Ricorsi ed altri atti in argomento dei singoli Centenari e di privati.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169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60. - Dall'anno 1694 al l753 - Registro per la riforma dell'Estimo dei singoli Centenari o Colonelli.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61. - Dall'anno 1757 al 1787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170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62. - Dall'anno 1779 al 1793 - causa civile tra il Centenaro di Pieve ed il comun dei consorti del Centenaro di Domegge e Vallesella per pagamento colte.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62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Dall'anno 1808 al 1811 - Imposte prediali.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Tanse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171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63. - Dall'anno 1478 al 1782 - Ducali e lettere del Luogotenente del Friuli per tanse.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64. - Dall'anno 1629 al 1740 - Tanse in generale.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65. - Dall'anno 1630 al 1739 - Suppliche ed altre carte per esenzione e diminuzione tanse.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16"/>
        </w:rPr>
        <w:t>Arch.. 6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66. - Dall'anno 1656 al 1717 - Domande di proroga a pagamento di tanse per rigidità della stagione e riduzione di tanse.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Conto di spese prodotto da Tomaso Coletti nell'andare a Venezia per chiedere la proroga. Simile contro Bernardino Costantini.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67. - Dall'anno 1617 al 1698 - Registri e note di esazione tanse.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172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68. - Dall'anno 1722 al 1734 - Parti del Vicario relative all'Esattore delle tanse G. B. Tonetti e conti relativi.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69. - Dall'anno 1620 al 1728 - Condanne pecuniarie a debitori.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70. - Dall'anno 1662 al 1744 - Debitori di varie tanse.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71. - Dall'anno 1651 al 1728 - Note dei debitori per tanse.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72. - Anno 1571 - Tanse sugli stipendi dei salariati della Comunità.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73. - Dall'anno 1650 al 1667 - Tanse per la guerra contro il Turco.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74. - Dall'anno 1637 al 1799 - Tansa campatico.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75. - Dall'anno 1656 al 1721 - Tansa condotta d'alberi per la casa dell'Arsenale.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76. - Dall'anno 1611 al 1667 - Tansa forestieri.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77. - Anni 1646 1647 - Tansa focatico.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78. - Anno 1538 - Tansa galeotti; esenzione a Forni.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173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79. - Dall'anno 1640 al 1740 - Tansa pedaggio (taglio boschi).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80. - Anno 1739 - Tansa pedaggio. Causa del Comelico ed Auronzo contro G. B. Ronzon appaltatore della Tansa.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81. - Anno 1735 - Tansa pedaggio. Causa Ospitale, Termine e Davestra, contro Comunità Cadorina.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82. - Dall'anno 1732 al l739 - Tansa pedaggio. Selva e Pescul contro l'appaltatore Gasparo Michieli.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83. - Dall'anno 1728 al 1777 - Tansa pedaggio. Tai e Vissà contro Comunità Cadorina.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84. - Dall'anno 1529 al 1680 - Tansa detta Limitazione del Consiglio dei X (Ducali).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85. - Anno 1740 - Tansa tabacchi a Caprile.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86. - Dall'anno 1534 al 1718 - Tansa taglio boschi.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87. - Anno 1697 - Nota di spese (Non però con cifre) per causa di transazione.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88. - Anno 1694 - Causa tra la Comunità Cadorina e la regola di Oltrarino per tanse.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89. - Anno 1719 - Causa tra Comelico, Oltrepiave, Auronzo, da una e la Comunità Cadorina dall'altra per imposizione tanse.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90. - Anno 1723 - Causa tra Lozzo e la Comunità Cadorina per tanse.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91. - Dall'anno 1706 al 1726 - Cause dei Savi sopra Conti in Venezia contro Giacomo e Bortolo Gera per tanse insolute; sequestro di beni.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Contabilità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174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92. - Anno 1686 - Alfabeto. Crediti della Comunità.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93. - Dall'anno 1701 al 1767 - Sommarii di conti per spese sostenute dalla Comunità Cadorina.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94. - Dall'anno 1553 al 1752 - Spese della Comunità Cadorina per cause.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95. - Anno 1615 - Spese della Comunità Cadorina per condotta carcerati.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96. - Anno 1586 - Spese per la venuta del Commissario ai confini.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97. - Anno 1732 - Spese per la venuta del Provv. Generale di Palma.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98. - … … …Spese per la venuta del Provv. alla Sanità.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99. - Dall'anno 1647 al 1685 - Spesa per la venuta del Luogotenente della Patria del Friuli.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100. - Anno 1646 - Spese per la venuta del podestà di Belluno in visita.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101. - Anno 1804 - Spese per la venuta del Capitanio di Belluno.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102. - Anno 1804 - Nota di spese pel passaggio dell'Arciduca Giovanni.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103. - Dall'anno 1806 al 1811 - Consuntivo e preventivo e registri d'amministrazione.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104. - Dall'anno 1647 al 1753 - Revisioni annuali di conti del Consolato Sindaci e Massaro.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105. - Dall'anno 1681 al 1712 - Spese sostenute dai Cancellieri.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106. - Anno 1573 - Polizze pagate dal merigo di Auronzo.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ab/>
        <w:t>Dall'anno 1701 al 1736</w:t>
        <w:tab/>
        <w:tab/>
        <w:t>Idem.</w:t>
        <w:tab/>
        <w:tab/>
        <w:t>di Caralte.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ab/>
        <w:t>Dall'anno 1700 al 1716</w:t>
        <w:tab/>
        <w:tab/>
        <w:t>Idem.</w:t>
        <w:tab/>
        <w:tab/>
        <w:t>di Oltrepiave.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Dall'anno 1681 al 1729 - Polizze pagate da merighi vari.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175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107. - Dall'anno 1570 al 1739 - Spese dei Sindaci della Comunità.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108.- Dall'anno 1509 al 1732 - Spese sostenute dai Nunzi inviati a Venezia ed altrove.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176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109. - Dall'anno 1478 al 1811 - Spese diverse.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 xml:space="preserve">… … … … </w:t>
      </w:r>
      <w:r>
        <w:rPr>
          <w:sz w:val="22"/>
        </w:rPr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177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110. - Dall'anno 1509 al 1589 - Vacchette con resoconti del massaro.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178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111. - Dall'anno 1589 al 1628 - Vacchette con resoconti del massaro.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179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112. - Dall'anno 1629 al 1660 - Resoconti di cassa del Massaro.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180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113. - Dall'anno 1661 al 1707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181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114. - Dall'anno 1708 al 1731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182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115. - Dall'anno 1732 al 1760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183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116. - Dall'anno 1761 al 1806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</w:t>
      </w:r>
      <w:r>
        <w:rPr>
          <w:b/>
          <w:i/>
          <w:sz w:val="22"/>
        </w:rPr>
        <w:t xml:space="preserve">. </w:t>
      </w:r>
      <w:r>
        <w:rPr>
          <w:b/>
          <w:sz w:val="22"/>
        </w:rPr>
        <w:t>184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117. - Dall'anno 1796 al 1807 - Conti dei massari.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185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118. - Dall'anno 1732 al 1737 - Mandati di pagamento del Consolato e della Comunità.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186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119. - Dall'anno 1738 al 1742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187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120. - Dall'anno 1743 al 1748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188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121. - Dall'anno 1749 al 1754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189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122. - Dall'anno 1755 al 1759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190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123. - Dall'anno 1760 al 1764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191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124. - Dall'anno 1765 al 1771</w:t>
        <w:tab/>
        <w:tab/>
        <w:tab/>
        <w:t>Idem.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0"/>
        <w:ind w:left="0" w:right="0" w:hanging="0"/>
        <w:jc w:val="center"/>
        <w:textAlignment w:val="auto"/>
        <w:rPr/>
      </w:pPr>
      <w:r>
        <w:rPr>
          <w:b/>
          <w:sz w:val="22"/>
        </w:rPr>
        <w:t>Busta N. 192</w:t>
      </w:r>
    </w:p>
    <w:p>
      <w:pPr>
        <w:pStyle w:val="Normal"/>
        <w:widowControl w:val="false"/>
        <w:spacing w:lineRule="exact" w:line="210"/>
        <w:ind w:left="0" w:right="0" w:hanging="0"/>
        <w:jc w:val="both"/>
        <w:textAlignment w:val="auto"/>
        <w:rPr/>
      </w:pPr>
      <w:r>
        <w:rPr>
          <w:sz w:val="22"/>
        </w:rPr>
        <w:t>125. - Dall'anno 1772 al 1780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193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126. - Dall'anno 1781 al 1785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194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127. - Dall'anno 1786 al 1793</w:t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Giudiziario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2"/>
        </w:rPr>
        <w:t>Legislazione ed altri atti in materia giudiziaria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195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1. - Dall'anno 1438 al 1776 - Ducali quasi tutte in pergamena originali, in materia civile e criminale.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196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2. - Dall'anno 1423 al 1783 - Diritti spettanti al Vicario della Comunità nel giudicare in prima istanza.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3. - Dall'anno 1663 al 1705 - Notizie di pregiudizi circa la giurisdizione civile e criminale, le appellazioni da sentenze pecuniarie ed atti diversi per salvezza della giurisdizione.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4. - Dall'anno 1671 al 1695 - Ufficiali giudiziari non possano esercitare fuori della loro residenza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5. - … … … Obblighi degli ufficiali giudiziari.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6. - Dall'anno 1555 al 1651 - Tariffe giudiziarie.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7. - Dall'anno 1557 al 1584 - Comunità Cadorina contro Podestà e Capitano di Belluno circa la giurisdizione civile e criminale.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8. - Anno 1613 - Comunità Cadorina contro Egidio Giacobbi per giurisdizione civile e circa eredità Genova.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9. - Anni 1625 e 1626 - Comunità Cadorina contro Giovanni Maria e Baldassare Dal Fabbro per giurisdizione civile di 1</w:t>
      </w:r>
      <w:r>
        <w:rPr>
          <w:sz w:val="22"/>
          <w:vertAlign w:val="superscript"/>
        </w:rPr>
        <w:t>a</w:t>
      </w:r>
      <w:r>
        <w:rPr>
          <w:sz w:val="22"/>
        </w:rPr>
        <w:t xml:space="preserve"> istanza.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10. - Anno 1658 - Comunità Cadorina contro Mainardi Carlo e consorti circa giurisdizione penale.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197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11. - Anni 1678 e 1679 - Comunità Cadorina contro Signori Campelli per giurisdizione civile.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12. - Dall'anno 1768 al 1778 - Stampe in causa per giurisdizione.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13. - … … … Inventari di processi civili e penali.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14. - Dall'anno 1707 al 1721 - Lettere di Alvise Priuli procuratore dei Cadorini a Venezia in civile e criminale.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15. - Dall'anno 1594 al 1802 Nomine di avvocati e notai.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16. - Dall'anno 1652 al 1737 - Costituti vari in Cancelleria in civile e penale.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17. - Anno 1485 - Decreto del Senato che proibisce la vendita di beni durante le cause.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18. - Dall'anno 1573 al 1609 - Forestieri non ammessi ai benefici dei cittadini.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19. - Anno 1535 - Decreto del Maggior Consiglio ordinante che gli atti di vendita debbano esser dati in nota alle Cancellerie e ciò per evitare abusi.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20. - Sec. XVII - Elenco di tutele divise per centenari.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21. - Dall'anno 1553 al 1608 - Disposizioni di massima circa compromessi.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22. - Anno 1689 - Notificazione di dote.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23. - Dall'anno 1608 al 1742 - Istrumenti ed altri atti in affari dotali.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24. - Dall'anno 1593 al 1620 - Donazioni.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25. - Dall'anno 1654 al 1786 - Documenti relativi a fedecomessi.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26. - Dall'anno 1679 al 1798 - Testamenti.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 xml:space="preserve">26 </w:t>
      </w:r>
      <w:r>
        <w:rPr>
          <w:sz w:val="22"/>
          <w:vertAlign w:val="superscript"/>
        </w:rPr>
        <w:t>bis</w:t>
      </w:r>
      <w:r>
        <w:rPr>
          <w:sz w:val="22"/>
        </w:rPr>
        <w:t xml:space="preserve"> - Dall'anno 1781 al 1786 - Commissaria di Pieve con Zandegiacomo Giacomo per legato lasciato da Anna Onesio (od Ordesio) Monaci, con testamento 1779,16 Settembre.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27. - Dall'anno 1668 al 1805 - Scritture prodotte in giudizio per successioni.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198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28. - Dall'anno 1718 al 1804 - Inventari di beni eretti per successione.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29. - Dall'anno 1748 al 1802 - Istrumenti notarili per vendite.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30. - Dall'anno 1375 al 1737 - Istrumenti notarili diversi.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31. - Anno 1651 - Attestazione che nella famiglia Galeazzi non esistono persone a nome Giovanni fu Domenico e Francesco fu Antonio.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32. - Dall'anno 1461 al 1473 - Pene contro falsificatori di monete.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33. - Anno 1544 - Pene contro falsari.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34. - Anno 1626 - Istituzione di un registro penale.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35. - Dall'anno 1513 al 1733 - Ducali circa banditi.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36. - Anno 1486 - Ducale per spese del ministro di giustizia.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37. - Dall'anno 1681 al 1774 - Lettere del Luogotenente d'Udine ed altre carte criminali.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38. - Anno 1368 - Nota di condanne pecuniarie comminate dal centenario di Pieve.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Lettere di Magistrati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199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giudiziari veneti in materia civile del Luogotenente della Patria del Friuli e di Rettori di città suddite, dirette al Vicario del Cadore per citazioni di privati, e prove delle avvenute citazioni.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39. - Anni 1761 Luglio a 1762 Giugno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40. - Anni 1762 Luglio 4 a 1763 Novembre 12 - Lettere di magistrati giudiziali veneti ecc.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41. - Anni 1763 Novemb. 12 a 1764 Maggio 9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42. - Anno 1764 da Maggio 9 a Novemb. 27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43. - Anni 1764 Novemb. 29 a 1765 Agosto 3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44. - Anni 1765 Agosto 4 a 1766 Aprile 26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45. - Anno 1766 da Aprile 26 a Novembre 24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46. - Anni 1766 Novemb. 25 a 1767 Aprile 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47. - Anno 1767 da Marzo 27 ad Agosto 19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48. - Anni 1767 Agosto 19 a 1768 Febbr. 21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49. - Anno 1768 da Febbr. 25 ad Agosto 17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50. - Anni 1768 Agosto 18 a 1769 Maggio 15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4"/>
        <w:ind w:left="0" w:right="0" w:hanging="0"/>
        <w:jc w:val="center"/>
        <w:textAlignment w:val="auto"/>
        <w:rPr/>
      </w:pPr>
      <w:r>
        <w:rPr>
          <w:b/>
          <w:sz w:val="22"/>
        </w:rPr>
        <w:t>Busta N. 200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51. - Anno 1769 da Maggio 18 ad Ottobre 15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52. - Anni 1769 Ottobre 16 a 1770 Aprile 20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53. - Anno 1770 da Aprile 24 ad Agosto 14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54. - Anni 1770 Agosto 19 a 1771 Maggio 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55. - Anni 1771 Maggio 8 a 1772 Gennaio 12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56. - Anno 1772 da Gennaio 20 a Luglio 14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57. - Anno 1772 da Luglio 15 a Dicemb. 27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58. - Anni 1772 Dicemb. 27 a 1773 Maggio 31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59. - Anni 1773 Maggio 31 a 1774 Genn. 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60. - Anno 1774 da Genn. 7 a Giugno 30</w:t>
        <w:tab/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61. - Anni 1774 Luglio 3 a 1775 Marzo 22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62. - Anno 1775 da Marzo 22 ad Agosto 27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63. - Anni 1775 Agosto 29 a 1776 Marzo 22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4"/>
        <w:ind w:left="0" w:right="0" w:hanging="0"/>
        <w:jc w:val="center"/>
        <w:textAlignment w:val="auto"/>
        <w:rPr/>
      </w:pPr>
      <w:r>
        <w:rPr>
          <w:b/>
          <w:sz w:val="22"/>
        </w:rPr>
        <w:t>Busta N. 201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64. - Anno 1776 da Marzo 22 a Luglio 24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65. - Anno 1776 da Luglio 26 a Dicemb. 12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66. - Anni 1776 Dicemb. 12 a 1777 Giugno 15</w:t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67. - Anno 1777 da Giugno 14 a Dicemb. 1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68. - Anni 1777 Dicemb. 10 a 1778 Maggio 13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69. - Anno 1778 da Maggio 15 a Settemb. 6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70. - Anni 1778 Settemb. 6 a 1779 Marzo 4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71. - Anno 1779 da Marzo 4 a Luglio 13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72. - Anno 1779 da Luglio 14 a Dicemb. 21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73. - Anni 1779 Dicemb. 21 a 1780 Aprile 22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74. - Anno 1780 da Aprile 20 a Luglio 18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75. - Anno 1780 da Luglio 18 a Novemb. 3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76. - Anni 1780 Novemb. 3 a 1781 Aprile 17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77. - Anno 1781 da Aprile 18 a Luglio 15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78. - Anno 1781 da Luglio 16 a Ottobre 6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14"/>
        <w:ind w:left="0" w:right="0" w:hanging="0"/>
        <w:jc w:val="center"/>
        <w:textAlignment w:val="auto"/>
        <w:rPr/>
      </w:pPr>
      <w:r>
        <w:rPr>
          <w:b/>
          <w:sz w:val="22"/>
        </w:rPr>
        <w:t>Busta N. 202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79. - Anni 1781 Ottobre 6 a 1789 Febbraio 5</w:t>
        <w:tab/>
        <w:tab/>
        <w:t>Idem.</w:t>
      </w:r>
    </w:p>
    <w:p>
      <w:pPr>
        <w:pStyle w:val="Normal"/>
        <w:widowControl w:val="false"/>
        <w:spacing w:lineRule="exact" w:line="214"/>
        <w:ind w:left="0" w:right="0" w:hanging="0"/>
        <w:jc w:val="both"/>
        <w:textAlignment w:val="auto"/>
        <w:rPr/>
      </w:pPr>
      <w:r>
        <w:rPr>
          <w:sz w:val="22"/>
        </w:rPr>
        <w:t>80. - Anno 1782 da Febbraio 6 a Maggio 17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81. - Anno 1782 da Maggio 18 a Agosto 22 - lettere di magistrati giudiziari i veneti ecc.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82. - Anno 1782 da Agosto 23 a Dicembre 3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83. - Anni 1782 Dicembre 9 a 1783 Maggio 5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84. - Anno 1783 da Maggio 5 a Agosto 19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85. - Anni 1783 Agosto 19 a 1784 Gennaio 7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86. - Anno1784 da Gennaio 8 a Aprile 28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87. - Anno1784 da Aprile 28 a Agosto 24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88. - Anni 1784 Agosto 25 a 1785 Aprile 16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89. - Anno 1785 da Aprile 16 a Settembre 8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 xml:space="preserve">90. - Anni 1785 Settembre 10 a 1786 Luglio 3 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91. - Anno 1786 da Luglio 5 a Dicembre 18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203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92. - Anni 1786 Dicembre 19 a 1787 Luglio 13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93. - Anni 1787 Luglio 14 a 1788 Gennaio 26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94. - Anno 1788 da Gennaio 22 a Maggio 12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95. - Anno 1788 da Maggio 18 a Settembre 14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96. - Anni 1788 Settembre 15 a 1789 Maggio 13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97. - Anni 1789 Maggio 13 a 1790 Aprile 17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98. - Anno 1790 da Aprile 19 a Settembre 14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99. - Anni 1790 Settembre 16 a 1791 Luglio 19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100. - Anni 1791 Luglio 23 a 1792 Marzo 25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101. - Anni 1792 Marzo 25 a 1793 Maggio 23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102. - Anni 1793 Maggio23 a 1794 Aprile 17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103. - Anni 1794 Aprile28 a 1795 Maggio 3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104. - Anni 1795 Maggio 3 a 1797 Gennaio 10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105. - Anni 1796 Gennaio 12 a 1797 Aprile 10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106. - Anni 1797 Aprile 22 a 1798 Maggio 8</w:t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204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107. - Dall'anno 1484 al 1689 - Ordini di comparizione e mandati del Consolato e di Magistrati veneti.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205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108. - Dall'anno 1660 al 1690</w:t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206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109. - Dall'anno 1691 al 1720</w:t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207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110. - Dall'anno 1721 al 1760</w:t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208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111. - Dall'anno 1760 al 1774</w:t>
        <w:tab/>
        <w:tab/>
        <w:tab/>
        <w:tab/>
        <w:t>Idem.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209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112. - Dall'anno 1775 al 1796</w:t>
        <w:tab/>
        <w:tab/>
        <w:tab/>
        <w:tab/>
        <w:t>Idem.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Processi Penali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210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113. - Dall'anno 1501 al 1528</w:t>
        <w:tab/>
        <w:tab/>
        <w:tab/>
        <w:t>Processi penali.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sz w:val="22"/>
        </w:rPr>
        <w:t>Busta N. 211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114. - Dall'anno 1529 al 1538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112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115. - Dall'anno 1539 al 1552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213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116. - Dall'anno 1553 al 1562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214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117. - Dall'anno 1563 al 1588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215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118. - Dall'anno 1590 al 1601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216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119. - Anni 1602-1603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217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120. - Anni 1604-l605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218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121. - Dall'anno 1606 al 1609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219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122. - Dall'anno 1610 al 1613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220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123. - Dall'anno 1614 al 1618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221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124. - Dall'anno 1619 al 1622 Giugno</w:t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222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125. - Anni 1622 Luglio 1623</w:t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223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>126. - Anni 1624-1625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224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ab/>
        <w:t>127. - Anno 1626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6"/>
        <w:ind w:left="0" w:right="0" w:hanging="0"/>
        <w:jc w:val="center"/>
        <w:textAlignment w:val="auto"/>
        <w:rPr/>
      </w:pPr>
      <w:r>
        <w:rPr>
          <w:b/>
          <w:sz w:val="22"/>
        </w:rPr>
        <w:t>Busta N. 225</w:t>
      </w:r>
    </w:p>
    <w:p>
      <w:pPr>
        <w:pStyle w:val="Normal"/>
        <w:widowControl w:val="false"/>
        <w:spacing w:lineRule="exact" w:line="306"/>
        <w:ind w:left="0" w:right="0" w:hanging="0"/>
        <w:jc w:val="both"/>
        <w:textAlignment w:val="auto"/>
        <w:rPr/>
      </w:pPr>
      <w:r>
        <w:rPr>
          <w:sz w:val="22"/>
        </w:rPr>
        <w:tab/>
        <w:t>128. - Anno 1627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226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129. - Anno 1628</w:t>
        <w:tab/>
        <w:tab/>
        <w:tab/>
        <w:tab/>
        <w:tab/>
        <w:tab/>
        <w:t>Processi penali.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227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130. - Anno 1629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228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131. - Dall'anno 1630 al 1632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229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132. - Dall'anno 1633 al 1636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230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133. - Dall'anno 1637 al 1639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231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134. - Dall'anno 1640 al 1642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232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135. - Anni 1643-1644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233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136. - Dall'anno 1645 al 1647 Agosto</w:t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234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137. - Dall'anno 1647 Settembre 1649</w:t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235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138. - Dall'anno 1650 al 1656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139. - Dall'anno 1657 al 1659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237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140. - Anno 1660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238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141. - Anni 1661-1662 Agosto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239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142. - Anni 1662 Settemb. 1663</w:t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240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143. - Anni 1664-1665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241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144. - Anno 1665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242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145. - Anno 1666</w:t>
        <w:tab/>
        <w:tab/>
        <w:tab/>
        <w:tab/>
        <w:tab/>
        <w:tab/>
        <w:tab/>
        <w:t>Idem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243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146. - Anno 1667</w:t>
        <w:tab/>
        <w:tab/>
        <w:tab/>
        <w:tab/>
        <w:tab/>
        <w:tab/>
        <w:t>Processi penali.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244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147. - Anni 1668-1669 Maggio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245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148. - Anni 1669 Luglio 1670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149. - Anni 1671-1672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247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150. - Anno 1673-1674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248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151. - Anni 1675-1676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249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152. - Dall'anno 1677 al 1679 Giugno</w:t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250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153. - Dall'anno 1679 Luglio al 1681</w:t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251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154. - Dall'anno 1682 al 1685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252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155. - Dall'anno 1686 al 1689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253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156. - Dall'anno 1690 al 1692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254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157. - Dall'anno 1693 al 1695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255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158. - Anno 1696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ab/>
        <w:t>159. - Anni 1697-1698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257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160. - Anni 1699-1700 Giugno</w:t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258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 xml:space="preserve">161. - Anni 1700 Luglio 1701 Luglio </w:t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259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162. - Anno 1701 Agosto-Dicembre</w:t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N.260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163. - Dall'anno 1702 al 1704</w:t>
        <w:tab/>
        <w:tab/>
        <w:tab/>
        <w:tab/>
        <w:t xml:space="preserve">Processi penali. 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261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 xml:space="preserve">164. - Anni 1705-1706 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262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 xml:space="preserve">165. - Anni 1707-1708 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263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 xml:space="preserve">166. - Anno 1709 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264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 xml:space="preserve">167. - Anni 1710-1711 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265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168. - Anni 1712-1713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169. - Anni 1714-1715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267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170. - Dall'anno 1716 al 1718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268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171. - Anni 1719-1720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269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172. - Anni 1721-1722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270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173. - Dall'anno 1723 al 1725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271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174. - Dall'anno 1726 al 1728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272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175. - Anni 1729-1730</w:t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273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176. - Dall'anno 1731 al 1738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274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177. - Dall'anno 1739 al 1745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275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178. - Dall'anno 1746 al 1748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300"/>
        <w:ind w:left="0" w:right="0" w:hanging="0"/>
        <w:jc w:val="center"/>
        <w:textAlignment w:val="auto"/>
        <w:rPr/>
      </w:pPr>
      <w:r>
        <w:rPr>
          <w:b/>
          <w:sz w:val="22"/>
        </w:rPr>
        <w:t>Busta N. 276</w:t>
      </w:r>
    </w:p>
    <w:p>
      <w:pPr>
        <w:pStyle w:val="Normal"/>
        <w:widowControl w:val="false"/>
        <w:spacing w:lineRule="exact" w:line="300"/>
        <w:ind w:left="0" w:right="0" w:hanging="0"/>
        <w:jc w:val="both"/>
        <w:textAlignment w:val="auto"/>
        <w:rPr/>
      </w:pPr>
      <w:r>
        <w:rPr>
          <w:sz w:val="22"/>
        </w:rPr>
        <w:t>179 - Dall'anno 1749 al 1756</w:t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277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180. - Dall'anno 1758 al 1791 - Processi penali.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180</w:t>
      </w:r>
      <w:r>
        <w:rPr>
          <w:sz w:val="22"/>
          <w:vertAlign w:val="superscript"/>
        </w:rPr>
        <w:t>a</w:t>
      </w:r>
      <w:r>
        <w:rPr>
          <w:sz w:val="22"/>
        </w:rPr>
        <w:t>. - … … … Frammenti di processi penali.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181. - Sec. XV-XVI - Sentenze penali.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278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182. - Dall'anno 1498 al 1542 - Appellazioni a sentenze criminali.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183. - Dall'anno 1583 al 1595 – Regisrto condanne pecunarie e comininate dal Vicario e Consoli.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183. - Dall'anno 1631 al 1633 - Multe inflitte ad inobbedienti a comparse in materia civile. Capitoli, ordini e lettere del Vicario e dei Rettori limitrofi in materie civili e penali.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Processi Civili</w:t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center"/>
        <w:textAlignment w:val="auto"/>
        <w:rPr/>
      </w:pPr>
      <w:r>
        <w:rPr>
          <w:b/>
          <w:sz w:val="22"/>
        </w:rPr>
        <w:t>Busta N. 279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184. - Anni 1502-1503 - Costa di Valle contro consorti Fabbro per diritto di passaggio per un portico.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185. - Anno 1523 - Zanco Vincenzo contro Rebulli Tomaso per "stuba" in Comelico.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186. - Anno 1524 - Comune di Oltrepiave contro Centenaro di Comelico per la costruzione di un Ponte ai Treponti.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187. - Anno 1524 - Comelico Superiore contro Comelico Inferiore. Accordo per la strada Frison.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188. - Anno 1525 - Savorgnan Girolamo contro Tolmezzo per alienazione di boschi.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189. - Anno 1526 - Laggio contro Oltrepiave per costruzione di una "stuba" alla Tovanella sul torrente omonimo.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190. - Anno 1528 - Toffoletti fratelli contro Zuliani Giovanni di Perarolo per taglie in Auronzo.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191. - Anno 1531 - Centenari di Valle e Pieve contro Ganella Marco per il Ponte delle Sacche di Caralte.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192. - Anno 1532 - Loredan Giovanni e consorti Morosio contro Apollonio Tonini.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193. - Anno 1536 - Alessandrini Orsola contro Baldovini Giacomo.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194. - Anno 1538 - Zuliani Giovanni contro Puppo e figlio per "menate"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195. - Anno 1544 - Secco Giuseppe contro Cappeller Boluzzo per livelli insoluti.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196. - Anno 1544 - Del Fabbro Zardo contro Baldovino Pietro per contestata vendita di un toro.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197. - Anno 1547 - Farosole Domenico contro Vissà Nicolò.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198. - Anno 1548 - Sequestro fatto in Udine dalla Comunità Cadorina.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/>
      </w:pPr>
      <w:r>
        <w:rPr>
          <w:sz w:val="22"/>
        </w:rPr>
        <w:t>199. - Anno 1553 - Oltrepiave contro Domegge.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200. - Anno 1557 - Palatino Bernardo e fratelli contro Baldovini Giacomo.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201. - Anno 1568 - Boscarolo Vincenzo contro Giacobbi Michele per pagamento lavori a zattere.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202. - Anno 1602 - De Nardo Dionisio ed altri contro Comunità Cadorina per condotta di alberi del bosco San Marco.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203 - Anno 1603 - Pampanini Pietro contro Comunità Cadorina per privazione ufficio capitaniale.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204 - Anno 1606 - Soia Cesare contro Ruada Pietro per liquidazione conti.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205. - Anno 1612 - Giacobbi Cecilia contro Zuliani Perfetto e Ruapelli Benedetto.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206. - Anni 1613-1614 - Cav. Alessandrino e Nardei Gaspare contro Comunità Cadorina per ingiusto trattamento.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207. - Anno 1627 - Vecellio Tomaso pittore contro eredi Vecellio Eliseo per successione di questo.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208. - Dall'anno 1623 al 1630 - Vecellio Tiziano e Giacomo contro Sanpietro Marcolina.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209. - Anno 1627 - Piverotto Gaspare contro Zapparia Giovanni per pagamento dote della moglie dell'attore.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210. - Anno 1628 - Pontil Giacomo contro Casanova Giacomo per pagamento di taglie.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211. - Anno 1632 - Sampalado Bartolameo. Turbativa di possesso a danno di Gera Andrea.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212. - Dall'anno 1633 al 1638 - Girardi Giacomo contro Doriga Maria e Gaspare per eredità del fu Giacomo Doriga.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4"/>
        <w:ind w:left="0" w:right="0" w:hanging="0"/>
        <w:jc w:val="center"/>
        <w:textAlignment w:val="auto"/>
        <w:rPr/>
      </w:pPr>
      <w:r>
        <w:rPr>
          <w:b/>
          <w:sz w:val="22"/>
        </w:rPr>
        <w:t>Busta N. 280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213. - Anno 1644 - Costantini Gregorio contro Bionda Don Antonio pievano di Valle.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214. - Anno 1645 - De Luca Giacomo contro Fiori Bernardino. Accordo.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215. - Anno 1646 - Bianchini Andrea contro Adami Bortolo e "litis consortes" per fedecomesso istituto da Gio Antonio Bianchini.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216. - Dall'anno 1649 al 1660 - Jorio Melchiorre contro daziario di Sesto.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217. - Anno 1650 - Comunità Cadorina contro fratelli Agostinelli.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218. - Anno 1653 - Comunità Cadorina contro Melchiorre de Jorio detto Nani per spese. di giudizio.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219. - Anno 1653 - De Luca Giovanni contro De Luca Daniele per debito di affitto.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220. - Anno 1653 - Palatini Vittorio contro Coletti Paolo.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221. - Anno 1655 - Regola di Padola contro Doriga Bartolameo.</w:t>
      </w:r>
    </w:p>
    <w:p>
      <w:pPr>
        <w:pStyle w:val="Normal"/>
        <w:widowControl w:val="false"/>
        <w:spacing w:lineRule="exact" w:line="234"/>
        <w:ind w:left="0" w:right="0" w:hanging="0"/>
        <w:jc w:val="both"/>
        <w:textAlignment w:val="auto"/>
        <w:rPr/>
      </w:pPr>
      <w:r>
        <w:rPr>
          <w:sz w:val="22"/>
        </w:rPr>
        <w:t>222. - Anno 1657 - Nardeo Giovanni contro de Zangiacomo Simeone.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223. - Anno 1557 - Persicini Tiziano contro Pellizzarol Benedetto.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224. - Dall’anno 1660 al 1677 - Comunità Cadorina contro Regola di Perarolo, per violazione privilegi.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225. - Anno 1665 - Costantini fratelli contro Bernabò Leonardo per turbativa di possesso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226.-  Anno 1667 - Comunità Cadorina contro Bertucci Francesco per asporto di processi civili.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227. - Anno 1667 - Zuliani Matteo contro Fabbro Gio. Batta per nullità di atti civili</w:t>
      </w:r>
      <w:r>
        <w:rPr>
          <w:i/>
          <w:sz w:val="22"/>
        </w:rPr>
        <w:t>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228. - Anno 1668 - Ruspini Venago Paola contro Costantini Bernardino e consorti per pagamento di dote.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229. - Anno 1676 - Richiesta di proroga della Comunità Cadorina in causa contro Auronzo.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230. - Anno 1683 - Consorti di Giau, contro diversi detentori di loro beni.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231. - Anno 1684 - Poli Gio. Francesco contro Poli consorti per erbatico sul monte Chivion.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232. - Anno 1689 - Puppi Osvaldo contro Avanzino Domenico per carbone mal riuscito.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233. - Anno 1690 - Larese Valentino contro Larese Odorico.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234. - Anno 1693 - Bernabò Gio. Battista medico contro Giacobbi Angelo per pagamento competenze.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235. - Anno 1696 - Selva e Pescul contro Alleghe.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/>
      </w:pPr>
      <w:r>
        <w:rPr>
          <w:sz w:val="22"/>
        </w:rPr>
        <w:t>236 - Anni 1699 al 1700 - Sequestro di rendite di benefizi per mancato pagamento regalie al Luogotenente della Patria del Friuli.</w:t>
      </w:r>
    </w:p>
    <w:p>
      <w:pPr>
        <w:pStyle w:val="Normal"/>
        <w:widowControl w:val="false"/>
        <w:spacing w:lineRule="exact" w:line="23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center"/>
        <w:textAlignment w:val="auto"/>
        <w:rPr/>
      </w:pPr>
      <w:r>
        <w:rPr>
          <w:b/>
          <w:sz w:val="22"/>
        </w:rPr>
        <w:t>Busta N. 281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237. - Anno 1701 - Sanpiero Gio. Carlo contro Vecellio Cristoforo e Galeazzi Gian Carlo.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238. - Anno 1704 - Vecellio Francesco contro Soracol Bortolo.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239. - Anno 1704 - Laner Giovanni contro Riccobon Andrea.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240. - Anno 1705 - Colalto Co. Vinciguerra contro Adami Bernardino.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241. - Anno 1710 - Bembo Francesco contro Belfi Gio. Batta.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242. - Anno 1711 - Mafetti Pietro contro eredi Puppi Osvaldo.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243. - Anno 1714 - Vecellio Nicolò contro Auronzo.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244. - Anno 1717 - Bernabò Antonio contro Chiamulera Antonio.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245. - Anno 1720 - Puppel Gio. Batta e Baldassare contro Clere Francesco.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246. - Anno 1721 - Minucci Federico contro Da Rin Valentino.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247. - Anno 1723 - Callegari Autonio pittore contro Maier Gio. Antonio.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248. - Dall'anno 1723 al 1726 - Minucci Andrea contro Nardei Gio. Carlo.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249. - Anno 1725 - Santo Stefano e Casada contro Oltrarino.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250. - Anno 1729 - Alessandrini Alessandro contro Tabacco Giacomo.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251. - Arino 1730 - Callegari Antonio pittore contro Callegari Pier Antonio per una mansioneria. Lettera al vescovo di Bressanone.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252. - Anno 1730 - Callegari Antonio pittore contro Chiesa di San Bartolomeo di Caprile.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253. - Anno 1736 - Guardabasso Giovanni contro Darin Francesco.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254. - Anno 1736 - Mario Bartolameo contro Alessandrini Alessandro.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255. - Anno 1738 - Bernabò Gio. Batta contro Bernabò Gio. Maria per successione del fu Antonio Bernabò.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256. - Anno l739 - Teza Domenico contro Mazzolà fratelli per investitura acqua del Piave.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257. - Anno 1739 - Valmassoi Gaspare contro Zandonella Gio. Batta.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258. - Anno 1744, 1745 - Bernabò Leornardo e Galeazzi Gio Batta contro Puppi Gaspare.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259. - Anno 1745 - Gera D. Francesco e Toscani Maria contro Facchi Francesco.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260. - Anno 1749 - Tai e Vissà contro Giacomo Antonio Boni.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261. - Anno 1782 - Favero Vincenzo contro Varetton Gio. Batta e Natale per debiti insoluti.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262. - Anno 1795 - San Nicolò contro Candide.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263. - … … … Comune di Vodo contro consorti dei monti di Vodo.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264. - … … … Eredi Micheli Michele contro Nardei Giuseppe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265. - … … … Giacobbi contro Abate Adami.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266. - … … … De Filippo Giovanni contro fratelli Larese.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267. - … … … De Lorenzo Pietro contro Costantini Oliviero.</w:t>
      </w:r>
    </w:p>
    <w:p>
      <w:pPr>
        <w:pStyle w:val="Normal"/>
        <w:widowControl w:val="false"/>
        <w:spacing w:lineRule="exact" w:line="270"/>
        <w:ind w:left="0" w:right="0" w:hanging="0"/>
        <w:jc w:val="both"/>
        <w:textAlignment w:val="auto"/>
        <w:rPr/>
      </w:pPr>
      <w:r>
        <w:rPr>
          <w:sz w:val="22"/>
        </w:rPr>
        <w:t>268. - Dall'anno 1718 al 1790 - Appellazioni in materia civile.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Suppliche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60"/>
        <w:ind w:left="0" w:right="0" w:hanging="0"/>
        <w:jc w:val="center"/>
        <w:textAlignment w:val="auto"/>
        <w:rPr/>
      </w:pPr>
      <w:r>
        <w:rPr>
          <w:b/>
          <w:sz w:val="22"/>
        </w:rPr>
        <w:t>Busta N. 282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/>
      </w:pPr>
      <w:r>
        <w:rPr>
          <w:sz w:val="22"/>
        </w:rPr>
        <w:t>1. - Dall'anno 1572 al 1807 - Suppliche della Comunità Cadorina al Senato Veneto, di Comuni, Regole, centenari e privati dirette per la maggior parte al Consiglio generale della Comunità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/>
      </w:pPr>
      <w:r>
        <w:rPr>
          <w:sz w:val="16"/>
        </w:rPr>
        <w:t>(Le suppliche dei comuni e dei privati sono per ordine alfabetico).</w:t>
      </w:r>
    </w:p>
    <w:p>
      <w:pPr>
        <w:pStyle w:val="Normal"/>
        <w:widowControl w:val="false"/>
        <w:spacing w:lineRule="exact" w:line="260"/>
        <w:ind w:left="0" w:right="0" w:hanging="0"/>
        <w:jc w:val="both"/>
        <w:textAlignment w:val="auto"/>
        <w:rPr/>
      </w:pPr>
      <w:r>
        <w:rPr>
          <w:sz w:val="22"/>
        </w:rPr>
        <w:t>2……………</w:t>
        <w:tab/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ind w:left="0" w:right="0" w:hanging="0"/>
        <w:jc w:val="center"/>
        <w:textAlignment w:val="auto"/>
        <w:rPr/>
      </w:pPr>
      <w:r>
        <w:rPr>
          <w:b/>
          <w:sz w:val="36"/>
        </w:rPr>
        <w:t>Varia</w:t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>
          <w:rFonts w:ascii="Times New Roman" w:hAnsi="Times New Roman"/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widowControl w:val="false"/>
        <w:spacing w:lineRule="exact" w:line="240"/>
        <w:ind w:left="0" w:right="0" w:hanging="0"/>
        <w:jc w:val="center"/>
        <w:textAlignment w:val="auto"/>
        <w:rPr/>
      </w:pPr>
      <w:r>
        <w:rPr>
          <w:b/>
          <w:sz w:val="22"/>
        </w:rPr>
        <w:t>Busta N. .283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1. - Anno 1602 - Archivio della Comunità. Si consegnino al Cancelliere tutte le scritture usate dal Centenaro di Pieve.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Anno 1813 - Richiesta di copie di documenti dell'Archivio del R. Ispettorato dei boschi.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2. - Indici di registri alcuni dei quali mancanti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3. - Dall'anno 1557 al 1806 - Lettere e brani di lettere dirette a privati o senza indirizzo.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4</w:t>
      </w:r>
      <w:r>
        <w:rPr>
          <w:i/>
          <w:sz w:val="22"/>
        </w:rPr>
        <w:t xml:space="preserve">. - </w:t>
      </w:r>
      <w:r>
        <w:rPr>
          <w:sz w:val="22"/>
        </w:rPr>
        <w:t>Dall'anno 1516 al 1809 - Miscellanea.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 xml:space="preserve">5. - </w:t>
        <w:tab/>
        <w:tab/>
        <w:tab/>
        <w:tab/>
        <w:tab/>
        <w:tab/>
        <w:tab/>
        <w:t>Idem.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22"/>
        </w:rPr>
        <w:t>6. - Ricevuta dell'I. R. Commissariato Distrettuale in data 1842 N. 2510-39 I</w:t>
      </w:r>
      <w:r>
        <w:rPr>
          <w:sz w:val="22"/>
          <w:vertAlign w:val="superscript"/>
        </w:rPr>
        <w:t>o</w:t>
      </w:r>
      <w:r>
        <w:rPr>
          <w:sz w:val="22"/>
        </w:rPr>
        <w:t xml:space="preserve"> per servirsene in oggetti di riconoscimento di beni di Calalzo usurpati.</w:t>
      </w:r>
    </w:p>
    <w:p>
      <w:pPr>
        <w:pStyle w:val="Normal"/>
        <w:widowControl w:val="false"/>
        <w:spacing w:lineRule="exact" w:line="240"/>
        <w:ind w:left="0" w:right="0" w:hanging="0"/>
        <w:jc w:val="both"/>
        <w:textAlignment w:val="auto"/>
        <w:rPr/>
      </w:pPr>
      <w:r>
        <w:rPr>
          <w:sz w:val="16"/>
        </w:rPr>
        <w:t>(Fatte ricerche presso il Commissariato, non si rinvenne la posizione).</w:t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20"/>
        <w:ind w:left="0" w:right="0" w:hanging="0"/>
        <w:jc w:val="both"/>
        <w:textAlignment w:val="auto"/>
        <w:rPr>
          <w:rFonts w:ascii="Times New Roman" w:hAnsi="Times New Roman"/>
          <w:sz w:val="22"/>
        </w:rPr>
      </w:pPr>
      <w:r>
        <w:rPr>
          <w:sz w:val="22"/>
        </w:rPr>
      </w:r>
    </w:p>
    <w:p>
      <w:pPr>
        <w:pStyle w:val="Normal"/>
        <w:widowControl w:val="false"/>
        <w:spacing w:lineRule="exact" w:line="230"/>
        <w:ind w:left="0" w:right="0" w:hanging="0"/>
        <w:jc w:val="left"/>
        <w:textAlignment w:val="auto"/>
        <w:rPr/>
      </w:pPr>
      <w:r>
        <w:rPr/>
      </w:r>
    </w:p>
    <w:sectPr>
      <w:headerReference w:type="default" r:id="rId2"/>
      <w:type w:val="nextPage"/>
      <w:pgSz w:w="11920" w:h="16800"/>
      <w:pgMar w:left="1134" w:right="1134" w:header="2778" w:top="2835" w:footer="0" w:bottom="1134" w:gutter="0"/>
      <w:pgNumType w:start="1" w:fmt="decimal"/>
      <w:formProt w:val="false"/>
      <w:titlePg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widowControl w:val="false"/>
      <w:tabs>
        <w:tab w:val="center" w:pos="4819" w:leader="none"/>
        <w:tab w:val="right" w:pos="9638" w:leader="none"/>
      </w:tabs>
      <w:ind w:left="0" w:right="0" w:hanging="0"/>
      <w:jc w:val="center"/>
      <w:textAlignment w:val="auto"/>
      <w:rPr/>
    </w:pPr>
    <w:r>
      <w:rPr>
        <w:sz w:val="18"/>
        <w:lang w:val="it-IT" w:eastAsia="en-US"/>
      </w:rPr>
      <w:t xml:space="preserve">- </w:t>
    </w:r>
    <w:r>
      <w:rPr>
        <w:rStyle w:val="Pagenumber"/>
        <w:sz w:val="18"/>
        <w:lang w:val="it-IT" w:eastAsia="it-IT"/>
      </w:rPr>
      <w:fldChar w:fldCharType="begin"/>
    </w:r>
    <w:r>
      <w:instrText> PAGE </w:instrText>
    </w:r>
    <w:r>
      <w:fldChar w:fldCharType="separate"/>
    </w:r>
    <w:r>
      <w:t>56</w:t>
    </w:r>
    <w:r>
      <w:fldChar w:fldCharType="end"/>
    </w:r>
    <w:r>
      <w:rPr>
        <w:sz w:val="18"/>
        <w:lang w:val="it-IT" w:eastAsia="en-US"/>
      </w:rPr>
      <w:t xml:space="preserve"> -</w:t>
    </w:r>
  </w:p>
</w:hdr>
</file>

<file path=word/settings.xml><?xml version="1.0" encoding="utf-8"?>
<w:settings xmlns:w="http://schemas.openxmlformats.org/wordprocessingml/2006/main">
  <w:zoom w:percent="100"/>
  <w:defaultTabStop w:val="397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ind w:left="0" w:right="0" w:hanging="0"/>
      <w:jc w:val="left"/>
      <w:textAlignment w:val="auto"/>
    </w:pPr>
    <w:rPr>
      <w:rFonts w:ascii="Times New Roman" w:hAnsi="Times New Roman" w:eastAsia="Times New Roman Cyr" w:cs="Times New Roman Greek"/>
      <w:color w:val="auto"/>
      <w:sz w:val="24"/>
      <w:szCs w:val="24"/>
      <w:lang w:val="it-IT" w:eastAsia="en-US" w:bidi="hi-IN"/>
    </w:rPr>
  </w:style>
  <w:style w:type="paragraph" w:styleId="Titolo1">
    <w:name w:val="Heading 1"/>
    <w:basedOn w:val="Normal"/>
    <w:qFormat/>
    <w:pPr>
      <w:keepNext/>
      <w:widowControl w:val="false"/>
      <w:ind w:left="0" w:right="0" w:hanging="0"/>
      <w:jc w:val="center"/>
      <w:textAlignment w:val="auto"/>
      <w:outlineLvl w:val="0"/>
    </w:pPr>
    <w:rPr>
      <w:b/>
      <w:sz w:val="36"/>
      <w:lang w:val="it-IT" w:eastAsia="en-US"/>
    </w:rPr>
  </w:style>
  <w:style w:type="paragraph" w:styleId="Titolo2">
    <w:name w:val="Heading 2"/>
    <w:basedOn w:val="Normal"/>
    <w:qFormat/>
    <w:pPr>
      <w:keepNext/>
      <w:widowControl w:val="false"/>
      <w:ind w:left="0" w:right="0" w:hanging="0"/>
      <w:jc w:val="center"/>
      <w:textAlignment w:val="auto"/>
      <w:outlineLvl w:val="1"/>
    </w:pPr>
    <w:rPr>
      <w:b/>
      <w:sz w:val="22"/>
      <w:lang w:val="it-IT" w:eastAsia="en-US"/>
    </w:rPr>
  </w:style>
  <w:style w:type="paragraph" w:styleId="Titolo3">
    <w:name w:val="Heading 3"/>
    <w:basedOn w:val="Normal"/>
    <w:qFormat/>
    <w:pPr>
      <w:keepNext/>
      <w:widowControl w:val="false"/>
      <w:spacing w:lineRule="exact" w:line="240"/>
      <w:ind w:left="0" w:right="0" w:hanging="0"/>
      <w:jc w:val="center"/>
      <w:textAlignment w:val="auto"/>
      <w:outlineLvl w:val="2"/>
    </w:pPr>
    <w:rPr>
      <w:b/>
      <w:sz w:val="36"/>
      <w:lang w:val="it-IT" w:eastAsia="en-US"/>
    </w:rPr>
  </w:style>
  <w:style w:type="paragraph" w:styleId="Titolo4">
    <w:name w:val="Heading 4"/>
    <w:basedOn w:val="Normal"/>
    <w:qFormat/>
    <w:pPr>
      <w:keepNext/>
      <w:widowControl w:val="false"/>
      <w:spacing w:lineRule="exact" w:line="240"/>
      <w:ind w:left="0" w:right="0" w:hanging="0"/>
      <w:jc w:val="left"/>
      <w:textAlignment w:val="auto"/>
      <w:outlineLvl w:val="3"/>
    </w:pPr>
    <w:rPr>
      <w:b/>
      <w:sz w:val="22"/>
      <w:lang w:val="it-IT" w:eastAsia="en-US"/>
    </w:rPr>
  </w:style>
  <w:style w:type="paragraph" w:styleId="Titolo6">
    <w:name w:val="Heading 6"/>
    <w:basedOn w:val="Normal"/>
    <w:qFormat/>
    <w:pPr>
      <w:keepNext/>
      <w:widowControl w:val="false"/>
      <w:ind w:left="0" w:right="0" w:hanging="0"/>
      <w:jc w:val="center"/>
      <w:textAlignment w:val="auto"/>
      <w:outlineLvl w:val="5"/>
    </w:pPr>
    <w:rPr>
      <w:sz w:val="36"/>
      <w:lang w:val="it-IT" w:eastAsia="en-US"/>
    </w:rPr>
  </w:style>
  <w:style w:type="character" w:styleId="DefaultParagraphFont">
    <w:name w:val="Default Paragraph Font"/>
    <w:qFormat/>
    <w:rPr/>
  </w:style>
  <w:style w:type="character" w:styleId="Pagenumber">
    <w:name w:val="page number"/>
    <w:basedOn w:val="DefaultParagraphFont"/>
    <w:qFormat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DocumentMap">
    <w:name w:val="DocumentMap"/>
    <w:qFormat/>
    <w:pPr>
      <w:widowControl/>
      <w:bidi w:val="0"/>
      <w:ind w:left="0" w:right="0" w:hanging="0"/>
      <w:jc w:val="left"/>
      <w:textAlignment w:val="auto"/>
    </w:pPr>
    <w:rPr>
      <w:rFonts w:ascii="Times New Roman" w:hAnsi="Times New Roman" w:eastAsia="Times New Roman Cyr" w:cs="Times New Roman Greek"/>
      <w:color w:val="auto"/>
      <w:sz w:val="20"/>
      <w:szCs w:val="24"/>
      <w:lang w:val="it-IT" w:eastAsia="it-IT" w:bidi="hi-IN"/>
    </w:rPr>
  </w:style>
  <w:style w:type="paragraph" w:styleId="P0">
    <w:name w:val="p0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both"/>
      <w:textAlignment w:val="auto"/>
    </w:pPr>
    <w:rPr>
      <w:sz w:val="24"/>
      <w:lang w:val="it-IT" w:eastAsia="en-US"/>
    </w:rPr>
  </w:style>
  <w:style w:type="paragraph" w:styleId="C1">
    <w:name w:val="c1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2">
    <w:name w:val="p2"/>
    <w:basedOn w:val="Normal"/>
    <w:qFormat/>
    <w:pPr>
      <w:widowControl w:val="false"/>
      <w:tabs>
        <w:tab w:val="left" w:pos="720" w:leader="none"/>
      </w:tabs>
      <w:spacing w:lineRule="atLeast" w:line="300"/>
      <w:ind w:left="0" w:right="0" w:hanging="0"/>
      <w:jc w:val="both"/>
      <w:textAlignment w:val="auto"/>
    </w:pPr>
    <w:rPr>
      <w:sz w:val="24"/>
      <w:lang w:val="it-IT" w:eastAsia="en-US"/>
    </w:rPr>
  </w:style>
  <w:style w:type="paragraph" w:styleId="P3">
    <w:name w:val="p3"/>
    <w:basedOn w:val="Normal"/>
    <w:qFormat/>
    <w:pPr>
      <w:widowControl w:val="false"/>
      <w:tabs>
        <w:tab w:val="left" w:pos="1260" w:leader="none"/>
      </w:tabs>
      <w:spacing w:lineRule="atLeast" w:line="240"/>
      <w:ind w:left="180" w:right="0" w:hanging="0"/>
      <w:jc w:val="both"/>
      <w:textAlignment w:val="auto"/>
    </w:pPr>
    <w:rPr>
      <w:sz w:val="24"/>
      <w:lang w:val="it-IT" w:eastAsia="en-US"/>
    </w:rPr>
  </w:style>
  <w:style w:type="paragraph" w:styleId="P4">
    <w:name w:val="p4"/>
    <w:basedOn w:val="Normal"/>
    <w:qFormat/>
    <w:pPr>
      <w:widowControl w:val="false"/>
      <w:tabs>
        <w:tab w:val="left" w:pos="1220" w:leader="none"/>
      </w:tabs>
      <w:spacing w:lineRule="atLeast" w:line="240"/>
      <w:ind w:left="220" w:right="0" w:hanging="0"/>
      <w:jc w:val="both"/>
      <w:textAlignment w:val="auto"/>
    </w:pPr>
    <w:rPr>
      <w:sz w:val="24"/>
      <w:lang w:val="it-IT" w:eastAsia="en-US"/>
    </w:rPr>
  </w:style>
  <w:style w:type="paragraph" w:styleId="P5">
    <w:name w:val="p5"/>
    <w:basedOn w:val="Normal"/>
    <w:qFormat/>
    <w:pPr>
      <w:widowControl w:val="false"/>
      <w:tabs>
        <w:tab w:val="left" w:pos="540" w:leader="none"/>
      </w:tabs>
      <w:spacing w:lineRule="atLeast" w:line="300"/>
      <w:ind w:left="1440" w:right="0" w:firstLine="576"/>
      <w:jc w:val="both"/>
      <w:textAlignment w:val="auto"/>
    </w:pPr>
    <w:rPr>
      <w:sz w:val="24"/>
      <w:lang w:val="it-IT" w:eastAsia="en-US"/>
    </w:rPr>
  </w:style>
  <w:style w:type="paragraph" w:styleId="P6">
    <w:name w:val="p6"/>
    <w:basedOn w:val="Normal"/>
    <w:qFormat/>
    <w:pPr>
      <w:widowControl w:val="false"/>
      <w:tabs>
        <w:tab w:val="left" w:pos="540" w:leader="none"/>
        <w:tab w:val="left" w:pos="880" w:leader="none"/>
      </w:tabs>
      <w:spacing w:lineRule="atLeast" w:line="300"/>
      <w:ind w:left="1440" w:right="0" w:firstLine="576"/>
      <w:jc w:val="both"/>
      <w:textAlignment w:val="auto"/>
    </w:pPr>
    <w:rPr>
      <w:sz w:val="24"/>
      <w:lang w:val="it-IT" w:eastAsia="en-US"/>
    </w:rPr>
  </w:style>
  <w:style w:type="paragraph" w:styleId="P7">
    <w:name w:val="p7"/>
    <w:basedOn w:val="Normal"/>
    <w:qFormat/>
    <w:pPr>
      <w:widowControl w:val="false"/>
      <w:tabs>
        <w:tab w:val="left" w:pos="720" w:leader="none"/>
      </w:tabs>
      <w:spacing w:lineRule="atLeast" w:line="300"/>
      <w:ind w:left="0" w:right="0" w:hanging="0"/>
      <w:jc w:val="both"/>
      <w:textAlignment w:val="auto"/>
    </w:pPr>
    <w:rPr>
      <w:sz w:val="24"/>
      <w:lang w:val="it-IT" w:eastAsia="en-US"/>
    </w:rPr>
  </w:style>
  <w:style w:type="paragraph" w:styleId="P8">
    <w:name w:val="p8"/>
    <w:basedOn w:val="Normal"/>
    <w:qFormat/>
    <w:pPr>
      <w:widowControl w:val="false"/>
      <w:tabs>
        <w:tab w:val="left" w:pos="540" w:leader="none"/>
      </w:tabs>
      <w:spacing w:lineRule="atLeast" w:line="240"/>
      <w:ind w:left="864" w:right="0" w:hanging="576"/>
      <w:jc w:val="both"/>
      <w:textAlignment w:val="auto"/>
    </w:pPr>
    <w:rPr>
      <w:sz w:val="24"/>
      <w:lang w:val="it-IT" w:eastAsia="en-US"/>
    </w:rPr>
  </w:style>
  <w:style w:type="paragraph" w:styleId="C9">
    <w:name w:val="c9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10">
    <w:name w:val="p10"/>
    <w:basedOn w:val="Normal"/>
    <w:qFormat/>
    <w:pPr>
      <w:widowControl w:val="false"/>
      <w:tabs>
        <w:tab w:val="left" w:pos="720" w:leader="none"/>
      </w:tabs>
      <w:spacing w:lineRule="atLeast" w:line="30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11">
    <w:name w:val="p11"/>
    <w:basedOn w:val="Normal"/>
    <w:qFormat/>
    <w:pPr>
      <w:widowControl w:val="false"/>
      <w:spacing w:lineRule="atLeast" w:line="30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12">
    <w:name w:val="p12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13">
    <w:name w:val="p13"/>
    <w:basedOn w:val="Normal"/>
    <w:qFormat/>
    <w:pPr>
      <w:widowControl w:val="false"/>
      <w:tabs>
        <w:tab w:val="left" w:pos="1140" w:leader="none"/>
      </w:tabs>
      <w:spacing w:lineRule="atLeast" w:line="240"/>
      <w:ind w:left="300" w:right="0" w:hanging="0"/>
      <w:jc w:val="left"/>
      <w:textAlignment w:val="auto"/>
    </w:pPr>
    <w:rPr>
      <w:sz w:val="24"/>
      <w:lang w:val="it-IT" w:eastAsia="en-US"/>
    </w:rPr>
  </w:style>
  <w:style w:type="paragraph" w:styleId="P14">
    <w:name w:val="p14"/>
    <w:basedOn w:val="Normal"/>
    <w:qFormat/>
    <w:pPr>
      <w:widowControl w:val="false"/>
      <w:tabs>
        <w:tab w:val="left" w:pos="5360" w:leader="none"/>
      </w:tabs>
      <w:spacing w:lineRule="atLeast" w:line="240"/>
      <w:ind w:left="3920" w:right="0" w:hanging="0"/>
      <w:jc w:val="left"/>
      <w:textAlignment w:val="auto"/>
    </w:pPr>
    <w:rPr>
      <w:sz w:val="24"/>
      <w:lang w:val="it-IT" w:eastAsia="en-US"/>
    </w:rPr>
  </w:style>
  <w:style w:type="paragraph" w:styleId="P15">
    <w:name w:val="p15"/>
    <w:basedOn w:val="Normal"/>
    <w:qFormat/>
    <w:pPr>
      <w:widowControl w:val="false"/>
      <w:tabs>
        <w:tab w:val="left" w:pos="5800" w:leader="none"/>
      </w:tabs>
      <w:spacing w:lineRule="atLeast" w:line="240"/>
      <w:ind w:left="4320" w:right="0" w:hanging="432"/>
      <w:jc w:val="left"/>
      <w:textAlignment w:val="auto"/>
    </w:pPr>
    <w:rPr>
      <w:sz w:val="24"/>
      <w:lang w:val="it-IT" w:eastAsia="en-US"/>
    </w:rPr>
  </w:style>
  <w:style w:type="paragraph" w:styleId="T16">
    <w:name w:val="t16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C17">
    <w:name w:val="c17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C18">
    <w:name w:val="c18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19">
    <w:name w:val="p19"/>
    <w:basedOn w:val="Normal"/>
    <w:qFormat/>
    <w:pPr>
      <w:widowControl w:val="false"/>
      <w:tabs>
        <w:tab w:val="left" w:pos="540" w:leader="none"/>
        <w:tab w:val="left" w:pos="880" w:leader="none"/>
      </w:tabs>
      <w:spacing w:lineRule="atLeast" w:line="300"/>
      <w:ind w:left="576" w:right="0" w:hanging="288"/>
      <w:jc w:val="left"/>
      <w:textAlignment w:val="auto"/>
    </w:pPr>
    <w:rPr>
      <w:sz w:val="24"/>
      <w:lang w:val="it-IT" w:eastAsia="en-US"/>
    </w:rPr>
  </w:style>
  <w:style w:type="paragraph" w:styleId="P20">
    <w:name w:val="p20"/>
    <w:basedOn w:val="Normal"/>
    <w:qFormat/>
    <w:pPr>
      <w:widowControl w:val="false"/>
      <w:tabs>
        <w:tab w:val="left" w:pos="540" w:leader="none"/>
        <w:tab w:val="left" w:pos="880" w:leader="none"/>
      </w:tabs>
      <w:spacing w:lineRule="atLeast" w:line="30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21">
    <w:name w:val="p21"/>
    <w:basedOn w:val="Normal"/>
    <w:qFormat/>
    <w:pPr>
      <w:widowControl w:val="false"/>
      <w:tabs>
        <w:tab w:val="left" w:pos="580" w:leader="none"/>
      </w:tabs>
      <w:spacing w:lineRule="atLeast" w:line="30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22">
    <w:name w:val="p22"/>
    <w:basedOn w:val="Normal"/>
    <w:qFormat/>
    <w:pPr>
      <w:widowControl w:val="false"/>
      <w:tabs>
        <w:tab w:val="left" w:pos="540" w:leader="none"/>
        <w:tab w:val="left" w:pos="1340" w:leader="none"/>
      </w:tabs>
      <w:spacing w:lineRule="atLeast" w:line="30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23">
    <w:name w:val="p23"/>
    <w:basedOn w:val="Normal"/>
    <w:qFormat/>
    <w:pPr>
      <w:widowControl w:val="false"/>
      <w:tabs>
        <w:tab w:val="left" w:pos="540" w:leader="none"/>
        <w:tab w:val="left" w:pos="920" w:leader="none"/>
      </w:tabs>
      <w:spacing w:lineRule="atLeast" w:line="30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24">
    <w:name w:val="p24"/>
    <w:basedOn w:val="Normal"/>
    <w:qFormat/>
    <w:pPr>
      <w:widowControl w:val="false"/>
      <w:tabs>
        <w:tab w:val="left" w:pos="580" w:leader="none"/>
      </w:tabs>
      <w:spacing w:lineRule="atLeast" w:line="22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25">
    <w:name w:val="p25"/>
    <w:basedOn w:val="Normal"/>
    <w:qFormat/>
    <w:pPr>
      <w:widowControl w:val="false"/>
      <w:tabs>
        <w:tab w:val="left" w:pos="580" w:leader="none"/>
        <w:tab w:val="left" w:pos="880" w:leader="none"/>
      </w:tabs>
      <w:spacing w:lineRule="atLeast" w:line="300"/>
      <w:ind w:left="576" w:right="0" w:hanging="288"/>
      <w:jc w:val="left"/>
      <w:textAlignment w:val="auto"/>
    </w:pPr>
    <w:rPr>
      <w:sz w:val="24"/>
      <w:lang w:val="it-IT" w:eastAsia="en-US"/>
    </w:rPr>
  </w:style>
  <w:style w:type="paragraph" w:styleId="P26">
    <w:name w:val="p26"/>
    <w:basedOn w:val="Normal"/>
    <w:qFormat/>
    <w:pPr>
      <w:widowControl w:val="false"/>
      <w:spacing w:lineRule="atLeast" w:line="22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C27">
    <w:name w:val="c27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28">
    <w:name w:val="p28"/>
    <w:basedOn w:val="Normal"/>
    <w:qFormat/>
    <w:pPr>
      <w:widowControl w:val="false"/>
      <w:tabs>
        <w:tab w:val="left" w:pos="6600" w:leader="none"/>
      </w:tabs>
      <w:spacing w:lineRule="atLeast" w:line="240"/>
      <w:ind w:left="5160" w:right="0" w:hanging="0"/>
      <w:jc w:val="left"/>
      <w:textAlignment w:val="auto"/>
    </w:pPr>
    <w:rPr>
      <w:sz w:val="24"/>
      <w:lang w:val="it-IT" w:eastAsia="en-US"/>
    </w:rPr>
  </w:style>
  <w:style w:type="paragraph" w:styleId="P29">
    <w:name w:val="p29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30">
    <w:name w:val="p30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31">
    <w:name w:val="p31"/>
    <w:basedOn w:val="Normal"/>
    <w:qFormat/>
    <w:pPr>
      <w:widowControl w:val="false"/>
      <w:tabs>
        <w:tab w:val="left" w:pos="3320" w:leader="none"/>
      </w:tabs>
      <w:spacing w:lineRule="atLeast" w:line="300"/>
      <w:ind w:left="1440" w:right="0" w:firstLine="3312"/>
      <w:jc w:val="left"/>
      <w:textAlignment w:val="auto"/>
    </w:pPr>
    <w:rPr>
      <w:sz w:val="24"/>
      <w:lang w:val="it-IT" w:eastAsia="en-US"/>
    </w:rPr>
  </w:style>
  <w:style w:type="paragraph" w:styleId="C32">
    <w:name w:val="c32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33">
    <w:name w:val="p33"/>
    <w:basedOn w:val="Normal"/>
    <w:qFormat/>
    <w:pPr>
      <w:widowControl w:val="false"/>
      <w:tabs>
        <w:tab w:val="left" w:pos="6600" w:leader="none"/>
      </w:tabs>
      <w:spacing w:lineRule="atLeast" w:line="240"/>
      <w:ind w:left="5160" w:right="0" w:hanging="0"/>
      <w:jc w:val="left"/>
      <w:textAlignment w:val="auto"/>
    </w:pPr>
    <w:rPr>
      <w:sz w:val="24"/>
      <w:lang w:val="it-IT" w:eastAsia="en-US"/>
    </w:rPr>
  </w:style>
  <w:style w:type="paragraph" w:styleId="P34">
    <w:name w:val="p34"/>
    <w:basedOn w:val="Normal"/>
    <w:qFormat/>
    <w:pPr>
      <w:widowControl w:val="false"/>
      <w:spacing w:lineRule="atLeast" w:line="240"/>
      <w:ind w:left="5160" w:right="0" w:hanging="0"/>
      <w:jc w:val="left"/>
      <w:textAlignment w:val="auto"/>
    </w:pPr>
    <w:rPr>
      <w:sz w:val="24"/>
      <w:lang w:val="it-IT" w:eastAsia="en-US"/>
    </w:rPr>
  </w:style>
  <w:style w:type="paragraph" w:styleId="P35">
    <w:name w:val="p35"/>
    <w:basedOn w:val="Normal"/>
    <w:qFormat/>
    <w:pPr>
      <w:widowControl w:val="false"/>
      <w:tabs>
        <w:tab w:val="left" w:pos="240" w:leader="none"/>
      </w:tabs>
      <w:spacing w:lineRule="atLeast" w:line="240"/>
      <w:ind w:left="5184" w:right="0" w:hanging="6336"/>
      <w:jc w:val="left"/>
      <w:textAlignment w:val="auto"/>
    </w:pPr>
    <w:rPr>
      <w:sz w:val="24"/>
      <w:lang w:val="it-IT" w:eastAsia="en-US"/>
    </w:rPr>
  </w:style>
  <w:style w:type="paragraph" w:styleId="C36">
    <w:name w:val="c36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37">
    <w:name w:val="p37"/>
    <w:basedOn w:val="Normal"/>
    <w:qFormat/>
    <w:pPr>
      <w:widowControl w:val="false"/>
      <w:spacing w:lineRule="atLeast" w:line="280"/>
      <w:ind w:left="1440" w:right="0" w:firstLine="432"/>
      <w:jc w:val="left"/>
      <w:textAlignment w:val="auto"/>
    </w:pPr>
    <w:rPr>
      <w:sz w:val="24"/>
      <w:lang w:val="it-IT" w:eastAsia="en-US"/>
    </w:rPr>
  </w:style>
  <w:style w:type="paragraph" w:styleId="C38">
    <w:name w:val="c38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39">
    <w:name w:val="p39"/>
    <w:basedOn w:val="Normal"/>
    <w:qFormat/>
    <w:pPr>
      <w:widowControl w:val="false"/>
      <w:tabs>
        <w:tab w:val="left" w:pos="56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C40">
    <w:name w:val="c40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41">
    <w:name w:val="p41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42">
    <w:name w:val="p42"/>
    <w:basedOn w:val="Normal"/>
    <w:qFormat/>
    <w:pPr>
      <w:widowControl w:val="false"/>
      <w:tabs>
        <w:tab w:val="left" w:pos="6840" w:leader="none"/>
      </w:tabs>
      <w:spacing w:lineRule="atLeast" w:line="240"/>
      <w:ind w:left="5400" w:right="0" w:hanging="0"/>
      <w:jc w:val="left"/>
      <w:textAlignment w:val="auto"/>
    </w:pPr>
    <w:rPr>
      <w:sz w:val="24"/>
      <w:lang w:val="it-IT" w:eastAsia="en-US"/>
    </w:rPr>
  </w:style>
  <w:style w:type="paragraph" w:styleId="T43">
    <w:name w:val="t43"/>
    <w:basedOn w:val="Normal"/>
    <w:qFormat/>
    <w:pPr>
      <w:widowControl w:val="false"/>
      <w:spacing w:lineRule="atLeast" w:line="28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44">
    <w:name w:val="p44"/>
    <w:basedOn w:val="Normal"/>
    <w:qFormat/>
    <w:pPr>
      <w:widowControl w:val="false"/>
      <w:tabs>
        <w:tab w:val="left" w:pos="560" w:leader="none"/>
      </w:tabs>
      <w:spacing w:lineRule="atLeast" w:line="280"/>
      <w:ind w:left="880" w:right="0" w:hanging="0"/>
      <w:jc w:val="left"/>
      <w:textAlignment w:val="auto"/>
    </w:pPr>
    <w:rPr>
      <w:sz w:val="24"/>
      <w:lang w:val="it-IT" w:eastAsia="en-US"/>
    </w:rPr>
  </w:style>
  <w:style w:type="paragraph" w:styleId="P45">
    <w:name w:val="p45"/>
    <w:basedOn w:val="Normal"/>
    <w:qFormat/>
    <w:pPr>
      <w:widowControl w:val="false"/>
      <w:tabs>
        <w:tab w:val="left" w:pos="580" w:leader="none"/>
      </w:tabs>
      <w:spacing w:lineRule="atLeast" w:line="240"/>
      <w:ind w:left="860" w:right="0" w:hanging="0"/>
      <w:jc w:val="left"/>
      <w:textAlignment w:val="auto"/>
    </w:pPr>
    <w:rPr>
      <w:sz w:val="24"/>
      <w:lang w:val="it-IT" w:eastAsia="en-US"/>
    </w:rPr>
  </w:style>
  <w:style w:type="paragraph" w:styleId="C46">
    <w:name w:val="c46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47">
    <w:name w:val="p47"/>
    <w:basedOn w:val="Normal"/>
    <w:qFormat/>
    <w:pPr>
      <w:widowControl w:val="false"/>
      <w:tabs>
        <w:tab w:val="left" w:pos="560" w:leader="none"/>
        <w:tab w:val="left" w:pos="3260" w:leader="none"/>
      </w:tabs>
      <w:spacing w:lineRule="atLeast" w:line="280"/>
      <w:ind w:left="864" w:right="0" w:firstLine="2736"/>
      <w:jc w:val="left"/>
      <w:textAlignment w:val="auto"/>
    </w:pPr>
    <w:rPr>
      <w:sz w:val="24"/>
      <w:lang w:val="it-IT" w:eastAsia="en-US"/>
    </w:rPr>
  </w:style>
  <w:style w:type="paragraph" w:styleId="P48">
    <w:name w:val="p48"/>
    <w:basedOn w:val="Normal"/>
    <w:qFormat/>
    <w:pPr>
      <w:widowControl w:val="false"/>
      <w:tabs>
        <w:tab w:val="left" w:pos="560" w:leader="none"/>
      </w:tabs>
      <w:spacing w:lineRule="atLeast" w:line="280"/>
      <w:ind w:left="880" w:right="0" w:hanging="0"/>
      <w:jc w:val="left"/>
      <w:textAlignment w:val="auto"/>
    </w:pPr>
    <w:rPr>
      <w:sz w:val="24"/>
      <w:lang w:val="it-IT" w:eastAsia="en-US"/>
    </w:rPr>
  </w:style>
  <w:style w:type="paragraph" w:styleId="T49">
    <w:name w:val="t49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50">
    <w:name w:val="t50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51">
    <w:name w:val="p51"/>
    <w:basedOn w:val="Normal"/>
    <w:qFormat/>
    <w:pPr>
      <w:widowControl w:val="false"/>
      <w:tabs>
        <w:tab w:val="left" w:pos="6840" w:leader="none"/>
      </w:tabs>
      <w:spacing w:lineRule="atLeast" w:line="240"/>
      <w:ind w:left="5400" w:right="0" w:hanging="0"/>
      <w:jc w:val="left"/>
      <w:textAlignment w:val="auto"/>
    </w:pPr>
    <w:rPr>
      <w:sz w:val="24"/>
      <w:lang w:val="it-IT" w:eastAsia="en-US"/>
    </w:rPr>
  </w:style>
  <w:style w:type="paragraph" w:styleId="P52">
    <w:name w:val="p52"/>
    <w:basedOn w:val="Normal"/>
    <w:qFormat/>
    <w:pPr>
      <w:widowControl w:val="false"/>
      <w:tabs>
        <w:tab w:val="left" w:pos="480" w:leader="none"/>
        <w:tab w:val="left" w:pos="6860" w:leader="none"/>
      </w:tabs>
      <w:spacing w:lineRule="atLeast" w:line="240"/>
      <w:ind w:left="5472" w:right="0" w:hanging="6480"/>
      <w:jc w:val="left"/>
      <w:textAlignment w:val="auto"/>
    </w:pPr>
    <w:rPr>
      <w:sz w:val="24"/>
      <w:lang w:val="it-IT" w:eastAsia="en-US"/>
    </w:rPr>
  </w:style>
  <w:style w:type="paragraph" w:styleId="P53">
    <w:name w:val="p53"/>
    <w:basedOn w:val="Normal"/>
    <w:qFormat/>
    <w:pPr>
      <w:widowControl w:val="false"/>
      <w:spacing w:lineRule="atLeast" w:line="240"/>
      <w:ind w:left="5472" w:right="0" w:hanging="6336"/>
      <w:jc w:val="left"/>
      <w:textAlignment w:val="auto"/>
    </w:pPr>
    <w:rPr>
      <w:sz w:val="24"/>
      <w:lang w:val="it-IT" w:eastAsia="en-US"/>
    </w:rPr>
  </w:style>
  <w:style w:type="paragraph" w:styleId="T54">
    <w:name w:val="t54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55">
    <w:name w:val="p55"/>
    <w:basedOn w:val="Normal"/>
    <w:qFormat/>
    <w:pPr>
      <w:widowControl w:val="false"/>
      <w:tabs>
        <w:tab w:val="left" w:pos="540" w:leader="none"/>
      </w:tabs>
      <w:spacing w:lineRule="atLeast" w:line="240"/>
      <w:ind w:left="900" w:right="0" w:hanging="0"/>
      <w:jc w:val="left"/>
      <w:textAlignment w:val="auto"/>
    </w:pPr>
    <w:rPr>
      <w:sz w:val="24"/>
      <w:lang w:val="it-IT" w:eastAsia="en-US"/>
    </w:rPr>
  </w:style>
  <w:style w:type="paragraph" w:styleId="C56">
    <w:name w:val="c56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C57">
    <w:name w:val="c57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58">
    <w:name w:val="p58"/>
    <w:basedOn w:val="Normal"/>
    <w:qFormat/>
    <w:pPr>
      <w:widowControl w:val="false"/>
      <w:tabs>
        <w:tab w:val="left" w:pos="480" w:leader="none"/>
      </w:tabs>
      <w:spacing w:lineRule="atLeast" w:line="240"/>
      <w:ind w:left="960" w:right="0" w:hanging="0"/>
      <w:jc w:val="left"/>
      <w:textAlignment w:val="auto"/>
    </w:pPr>
    <w:rPr>
      <w:sz w:val="24"/>
      <w:lang w:val="it-IT" w:eastAsia="en-US"/>
    </w:rPr>
  </w:style>
  <w:style w:type="paragraph" w:styleId="P59">
    <w:name w:val="p59"/>
    <w:basedOn w:val="Normal"/>
    <w:qFormat/>
    <w:pPr>
      <w:widowControl w:val="false"/>
      <w:tabs>
        <w:tab w:val="left" w:pos="720" w:leader="none"/>
      </w:tabs>
      <w:spacing w:lineRule="atLeast" w:line="22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60">
    <w:name w:val="p60"/>
    <w:basedOn w:val="Normal"/>
    <w:qFormat/>
    <w:pPr>
      <w:widowControl w:val="false"/>
      <w:spacing w:lineRule="atLeast" w:line="240"/>
      <w:ind w:left="1008" w:right="0" w:hanging="432"/>
      <w:jc w:val="left"/>
      <w:textAlignment w:val="auto"/>
    </w:pPr>
    <w:rPr>
      <w:sz w:val="24"/>
      <w:lang w:val="it-IT" w:eastAsia="en-US"/>
    </w:rPr>
  </w:style>
  <w:style w:type="paragraph" w:styleId="P61">
    <w:name w:val="p61"/>
    <w:basedOn w:val="Normal"/>
    <w:qFormat/>
    <w:pPr>
      <w:widowControl w:val="false"/>
      <w:tabs>
        <w:tab w:val="left" w:pos="1120" w:leader="none"/>
      </w:tabs>
      <w:spacing w:lineRule="atLeast" w:line="280"/>
      <w:ind w:left="1440" w:right="0" w:firstLine="1152"/>
      <w:jc w:val="left"/>
      <w:textAlignment w:val="auto"/>
    </w:pPr>
    <w:rPr>
      <w:sz w:val="24"/>
      <w:lang w:val="it-IT" w:eastAsia="en-US"/>
    </w:rPr>
  </w:style>
  <w:style w:type="paragraph" w:styleId="P62">
    <w:name w:val="p62"/>
    <w:basedOn w:val="Normal"/>
    <w:qFormat/>
    <w:pPr>
      <w:widowControl w:val="false"/>
      <w:tabs>
        <w:tab w:val="left" w:pos="480" w:leader="none"/>
        <w:tab w:val="left" w:pos="1260" w:leader="none"/>
      </w:tabs>
      <w:spacing w:lineRule="atLeast" w:line="280"/>
      <w:ind w:left="1440" w:right="0" w:firstLine="432"/>
      <w:jc w:val="left"/>
      <w:textAlignment w:val="auto"/>
    </w:pPr>
    <w:rPr>
      <w:sz w:val="24"/>
      <w:lang w:val="it-IT" w:eastAsia="en-US"/>
    </w:rPr>
  </w:style>
  <w:style w:type="paragraph" w:styleId="P63">
    <w:name w:val="p63"/>
    <w:basedOn w:val="Normal"/>
    <w:qFormat/>
    <w:pPr>
      <w:widowControl w:val="false"/>
      <w:tabs>
        <w:tab w:val="left" w:pos="480" w:leader="none"/>
        <w:tab w:val="left" w:pos="900" w:leader="none"/>
      </w:tabs>
      <w:spacing w:lineRule="atLeast" w:line="240"/>
      <w:ind w:left="576" w:right="0" w:hanging="432"/>
      <w:jc w:val="left"/>
      <w:textAlignment w:val="auto"/>
    </w:pPr>
    <w:rPr>
      <w:sz w:val="24"/>
      <w:lang w:val="it-IT" w:eastAsia="en-US"/>
    </w:rPr>
  </w:style>
  <w:style w:type="paragraph" w:styleId="P64">
    <w:name w:val="p64"/>
    <w:basedOn w:val="Normal"/>
    <w:qFormat/>
    <w:pPr>
      <w:widowControl w:val="false"/>
      <w:spacing w:lineRule="atLeast" w:line="240"/>
      <w:ind w:left="880" w:right="0" w:hanging="0"/>
      <w:jc w:val="left"/>
      <w:textAlignment w:val="auto"/>
    </w:pPr>
    <w:rPr>
      <w:sz w:val="24"/>
      <w:lang w:val="it-IT" w:eastAsia="en-US"/>
    </w:rPr>
  </w:style>
  <w:style w:type="paragraph" w:styleId="P65">
    <w:name w:val="p65"/>
    <w:basedOn w:val="Normal"/>
    <w:qFormat/>
    <w:pPr>
      <w:widowControl w:val="false"/>
      <w:tabs>
        <w:tab w:val="left" w:pos="3260" w:leader="none"/>
      </w:tabs>
      <w:spacing w:lineRule="atLeast" w:line="280"/>
      <w:ind w:left="864" w:right="0" w:firstLine="2736"/>
      <w:jc w:val="left"/>
      <w:textAlignment w:val="auto"/>
    </w:pPr>
    <w:rPr>
      <w:sz w:val="24"/>
      <w:lang w:val="it-IT" w:eastAsia="en-US"/>
    </w:rPr>
  </w:style>
  <w:style w:type="paragraph" w:styleId="P66">
    <w:name w:val="p66"/>
    <w:basedOn w:val="Normal"/>
    <w:qFormat/>
    <w:pPr>
      <w:widowControl w:val="false"/>
      <w:tabs>
        <w:tab w:val="left" w:pos="560" w:leader="none"/>
        <w:tab w:val="left" w:pos="3260" w:leader="none"/>
      </w:tabs>
      <w:spacing w:lineRule="atLeast" w:line="280"/>
      <w:ind w:left="864" w:right="0" w:firstLine="2736"/>
      <w:jc w:val="left"/>
      <w:textAlignment w:val="auto"/>
    </w:pPr>
    <w:rPr>
      <w:sz w:val="24"/>
      <w:lang w:val="it-IT" w:eastAsia="en-US"/>
    </w:rPr>
  </w:style>
  <w:style w:type="paragraph" w:styleId="T67">
    <w:name w:val="t67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68">
    <w:name w:val="p68"/>
    <w:basedOn w:val="Normal"/>
    <w:qFormat/>
    <w:pPr>
      <w:widowControl w:val="false"/>
      <w:tabs>
        <w:tab w:val="left" w:pos="540" w:leader="none"/>
        <w:tab w:val="left" w:pos="6880" w:leader="none"/>
      </w:tabs>
      <w:spacing w:lineRule="atLeast" w:line="240"/>
      <w:ind w:left="5472" w:right="0" w:hanging="6336"/>
      <w:jc w:val="left"/>
      <w:textAlignment w:val="auto"/>
    </w:pPr>
    <w:rPr>
      <w:sz w:val="24"/>
      <w:lang w:val="it-IT" w:eastAsia="en-US"/>
    </w:rPr>
  </w:style>
  <w:style w:type="paragraph" w:styleId="P69">
    <w:name w:val="p69"/>
    <w:basedOn w:val="Normal"/>
    <w:qFormat/>
    <w:pPr>
      <w:widowControl w:val="false"/>
      <w:tabs>
        <w:tab w:val="left" w:pos="540" w:leader="none"/>
      </w:tabs>
      <w:spacing w:lineRule="atLeast" w:line="340"/>
      <w:ind w:left="864" w:right="0" w:firstLine="2736"/>
      <w:jc w:val="left"/>
      <w:textAlignment w:val="auto"/>
    </w:pPr>
    <w:rPr>
      <w:sz w:val="24"/>
      <w:lang w:val="it-IT" w:eastAsia="en-US"/>
    </w:rPr>
  </w:style>
  <w:style w:type="paragraph" w:styleId="C70">
    <w:name w:val="c70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C71">
    <w:name w:val="c71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72">
    <w:name w:val="p72"/>
    <w:basedOn w:val="Normal"/>
    <w:qFormat/>
    <w:pPr>
      <w:widowControl w:val="false"/>
      <w:tabs>
        <w:tab w:val="left" w:pos="560" w:leader="none"/>
      </w:tabs>
      <w:spacing w:lineRule="atLeast" w:line="280"/>
      <w:ind w:left="1440" w:right="0" w:firstLine="576"/>
      <w:jc w:val="both"/>
      <w:textAlignment w:val="auto"/>
    </w:pPr>
    <w:rPr>
      <w:sz w:val="24"/>
      <w:lang w:val="it-IT" w:eastAsia="en-US"/>
    </w:rPr>
  </w:style>
  <w:style w:type="paragraph" w:styleId="P73">
    <w:name w:val="p73"/>
    <w:basedOn w:val="Normal"/>
    <w:qFormat/>
    <w:pPr>
      <w:widowControl w:val="false"/>
      <w:tabs>
        <w:tab w:val="left" w:pos="580" w:leader="none"/>
      </w:tabs>
      <w:spacing w:lineRule="atLeast" w:line="280"/>
      <w:ind w:left="1440" w:right="0" w:firstLine="576"/>
      <w:jc w:val="both"/>
      <w:textAlignment w:val="auto"/>
    </w:pPr>
    <w:rPr>
      <w:sz w:val="24"/>
      <w:lang w:val="it-IT" w:eastAsia="en-US"/>
    </w:rPr>
  </w:style>
  <w:style w:type="paragraph" w:styleId="C74">
    <w:name w:val="c74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75">
    <w:name w:val="p75"/>
    <w:basedOn w:val="Normal"/>
    <w:qFormat/>
    <w:pPr>
      <w:widowControl w:val="false"/>
      <w:tabs>
        <w:tab w:val="left" w:pos="58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T76">
    <w:name w:val="t76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C77">
    <w:name w:val="c77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C78">
    <w:name w:val="c78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79">
    <w:name w:val="p79"/>
    <w:basedOn w:val="Normal"/>
    <w:qFormat/>
    <w:pPr>
      <w:widowControl w:val="false"/>
      <w:tabs>
        <w:tab w:val="left" w:pos="540" w:leader="none"/>
        <w:tab w:val="left" w:pos="92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80">
    <w:name w:val="p80"/>
    <w:basedOn w:val="Normal"/>
    <w:qFormat/>
    <w:pPr>
      <w:widowControl w:val="false"/>
      <w:tabs>
        <w:tab w:val="left" w:pos="540" w:leader="none"/>
        <w:tab w:val="left" w:pos="7140" w:leader="none"/>
      </w:tabs>
      <w:spacing w:lineRule="atLeast" w:line="80"/>
      <w:ind w:left="5760" w:right="0" w:hanging="6624"/>
      <w:jc w:val="left"/>
      <w:textAlignment w:val="auto"/>
    </w:pPr>
    <w:rPr>
      <w:sz w:val="24"/>
      <w:lang w:val="it-IT" w:eastAsia="en-US"/>
    </w:rPr>
  </w:style>
  <w:style w:type="paragraph" w:styleId="P81">
    <w:name w:val="p81"/>
    <w:basedOn w:val="Normal"/>
    <w:qFormat/>
    <w:pPr>
      <w:widowControl w:val="false"/>
      <w:tabs>
        <w:tab w:val="left" w:pos="54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82">
    <w:name w:val="p82"/>
    <w:basedOn w:val="Normal"/>
    <w:qFormat/>
    <w:pPr>
      <w:widowControl w:val="false"/>
      <w:tabs>
        <w:tab w:val="left" w:pos="56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T83">
    <w:name w:val="t83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84">
    <w:name w:val="p84"/>
    <w:basedOn w:val="Normal"/>
    <w:qFormat/>
    <w:pPr>
      <w:widowControl w:val="false"/>
      <w:tabs>
        <w:tab w:val="left" w:pos="560" w:leader="none"/>
        <w:tab w:val="left" w:pos="126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85">
    <w:name w:val="p85"/>
    <w:basedOn w:val="Normal"/>
    <w:qFormat/>
    <w:pPr>
      <w:widowControl w:val="false"/>
      <w:tabs>
        <w:tab w:val="left" w:pos="540" w:leader="none"/>
        <w:tab w:val="left" w:pos="1200" w:leader="none"/>
      </w:tabs>
      <w:spacing w:lineRule="atLeast" w:line="240"/>
      <w:ind w:left="288" w:right="0" w:hanging="576"/>
      <w:jc w:val="left"/>
      <w:textAlignment w:val="auto"/>
    </w:pPr>
    <w:rPr>
      <w:sz w:val="24"/>
      <w:lang w:val="it-IT" w:eastAsia="en-US"/>
    </w:rPr>
  </w:style>
  <w:style w:type="paragraph" w:styleId="C86">
    <w:name w:val="c86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87">
    <w:name w:val="p87"/>
    <w:basedOn w:val="Normal"/>
    <w:qFormat/>
    <w:pPr>
      <w:widowControl w:val="false"/>
      <w:tabs>
        <w:tab w:val="left" w:pos="56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88">
    <w:name w:val="p88"/>
    <w:basedOn w:val="Normal"/>
    <w:qFormat/>
    <w:pPr>
      <w:widowControl w:val="false"/>
      <w:tabs>
        <w:tab w:val="left" w:pos="3820" w:leader="none"/>
      </w:tabs>
      <w:spacing w:lineRule="atLeast" w:line="240"/>
      <w:ind w:left="2448" w:right="0" w:hanging="3888"/>
      <w:jc w:val="left"/>
      <w:textAlignment w:val="auto"/>
    </w:pPr>
    <w:rPr>
      <w:sz w:val="24"/>
      <w:lang w:val="it-IT" w:eastAsia="en-US"/>
    </w:rPr>
  </w:style>
  <w:style w:type="paragraph" w:styleId="P89">
    <w:name w:val="p89"/>
    <w:basedOn w:val="Normal"/>
    <w:qFormat/>
    <w:pPr>
      <w:widowControl w:val="false"/>
      <w:spacing w:lineRule="atLeast" w:line="240"/>
      <w:ind w:left="144" w:right="0" w:hanging="720"/>
      <w:jc w:val="left"/>
      <w:textAlignment w:val="auto"/>
    </w:pPr>
    <w:rPr>
      <w:sz w:val="24"/>
      <w:lang w:val="it-IT" w:eastAsia="en-US"/>
    </w:rPr>
  </w:style>
  <w:style w:type="paragraph" w:styleId="P90">
    <w:name w:val="p90"/>
    <w:basedOn w:val="Normal"/>
    <w:qFormat/>
    <w:pPr>
      <w:widowControl w:val="false"/>
      <w:tabs>
        <w:tab w:val="left" w:pos="2700" w:leader="none"/>
        <w:tab w:val="left" w:pos="3300" w:leader="none"/>
      </w:tabs>
      <w:spacing w:lineRule="atLeast" w:line="400"/>
      <w:ind w:left="1872" w:right="0" w:hanging="576"/>
      <w:jc w:val="left"/>
      <w:textAlignment w:val="auto"/>
    </w:pPr>
    <w:rPr>
      <w:sz w:val="24"/>
      <w:lang w:val="it-IT" w:eastAsia="en-US"/>
    </w:rPr>
  </w:style>
  <w:style w:type="paragraph" w:styleId="T91">
    <w:name w:val="t91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C92">
    <w:name w:val="c92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93">
    <w:name w:val="p93"/>
    <w:basedOn w:val="Normal"/>
    <w:qFormat/>
    <w:pPr>
      <w:widowControl w:val="false"/>
      <w:tabs>
        <w:tab w:val="left" w:pos="540" w:leader="none"/>
        <w:tab w:val="left" w:pos="1000" w:leader="none"/>
      </w:tabs>
      <w:spacing w:lineRule="atLeast" w:line="240"/>
      <w:ind w:left="432" w:right="0" w:hanging="432"/>
      <w:jc w:val="left"/>
      <w:textAlignment w:val="auto"/>
    </w:pPr>
    <w:rPr>
      <w:sz w:val="24"/>
      <w:lang w:val="it-IT" w:eastAsia="en-US"/>
    </w:rPr>
  </w:style>
  <w:style w:type="paragraph" w:styleId="C94">
    <w:name w:val="c94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C95">
    <w:name w:val="c95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97">
    <w:name w:val="p97"/>
    <w:basedOn w:val="Normal"/>
    <w:qFormat/>
    <w:pPr>
      <w:widowControl w:val="false"/>
      <w:tabs>
        <w:tab w:val="left" w:pos="560" w:leader="none"/>
      </w:tabs>
      <w:spacing w:lineRule="atLeast" w:line="280"/>
      <w:ind w:left="864" w:right="0" w:firstLine="288"/>
      <w:jc w:val="left"/>
      <w:textAlignment w:val="auto"/>
    </w:pPr>
    <w:rPr>
      <w:sz w:val="24"/>
      <w:lang w:val="it-IT" w:eastAsia="en-US"/>
    </w:rPr>
  </w:style>
  <w:style w:type="paragraph" w:styleId="P98">
    <w:name w:val="p98"/>
    <w:basedOn w:val="Normal"/>
    <w:qFormat/>
    <w:pPr>
      <w:widowControl w:val="false"/>
      <w:tabs>
        <w:tab w:val="left" w:pos="540" w:leader="none"/>
      </w:tabs>
      <w:spacing w:lineRule="atLeast" w:line="280"/>
      <w:ind w:left="864" w:right="0" w:hanging="576"/>
      <w:jc w:val="left"/>
      <w:textAlignment w:val="auto"/>
    </w:pPr>
    <w:rPr>
      <w:sz w:val="24"/>
      <w:lang w:val="it-IT" w:eastAsia="en-US"/>
    </w:rPr>
  </w:style>
  <w:style w:type="paragraph" w:styleId="P99">
    <w:name w:val="p99"/>
    <w:basedOn w:val="Normal"/>
    <w:qFormat/>
    <w:pPr>
      <w:widowControl w:val="false"/>
      <w:tabs>
        <w:tab w:val="left" w:pos="820" w:leader="none"/>
      </w:tabs>
      <w:spacing w:lineRule="atLeast" w:line="280"/>
      <w:ind w:left="1440" w:right="0" w:firstLine="576"/>
      <w:jc w:val="left"/>
      <w:textAlignment w:val="auto"/>
    </w:pPr>
    <w:rPr>
      <w:sz w:val="24"/>
      <w:lang w:val="it-IT" w:eastAsia="en-US"/>
    </w:rPr>
  </w:style>
  <w:style w:type="paragraph" w:styleId="P100">
    <w:name w:val="p100"/>
    <w:basedOn w:val="Normal"/>
    <w:qFormat/>
    <w:pPr>
      <w:widowControl w:val="false"/>
      <w:tabs>
        <w:tab w:val="left" w:pos="1240" w:leader="none"/>
      </w:tabs>
      <w:spacing w:lineRule="atLeast" w:line="280"/>
      <w:ind w:left="144" w:right="0" w:hanging="1296"/>
      <w:jc w:val="left"/>
      <w:textAlignment w:val="auto"/>
    </w:pPr>
    <w:rPr>
      <w:sz w:val="24"/>
      <w:lang w:val="it-IT" w:eastAsia="en-US"/>
    </w:rPr>
  </w:style>
  <w:style w:type="paragraph" w:styleId="Intestazione">
    <w:name w:val="Header"/>
    <w:basedOn w:val="Normal"/>
    <w:pPr>
      <w:widowControl w:val="false"/>
      <w:tabs>
        <w:tab w:val="center" w:pos="4819" w:leader="none"/>
        <w:tab w:val="right" w:pos="9638" w:leader="none"/>
      </w:tabs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idipagina">
    <w:name w:val="Footer"/>
    <w:basedOn w:val="Normal"/>
    <w:pPr>
      <w:widowControl w:val="false"/>
      <w:tabs>
        <w:tab w:val="center" w:pos="4819" w:leader="none"/>
        <w:tab w:val="right" w:pos="9638" w:leader="none"/>
      </w:tabs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1">
    <w:name w:val="t1"/>
    <w:basedOn w:val="Normal"/>
    <w:qFormat/>
    <w:pPr>
      <w:widowControl w:val="false"/>
      <w:spacing w:lineRule="atLeast" w:line="32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BodyText2">
    <w:name w:val="Body Text 2"/>
    <w:basedOn w:val="Normal"/>
    <w:qFormat/>
    <w:pPr>
      <w:widowControl w:val="false"/>
      <w:spacing w:lineRule="exact" w:line="220"/>
      <w:ind w:left="0" w:right="0" w:hanging="0"/>
      <w:jc w:val="both"/>
      <w:textAlignment w:val="auto"/>
    </w:pPr>
    <w:rPr>
      <w:sz w:val="22"/>
      <w:lang w:val="it-IT" w:eastAsia="en-US"/>
    </w:rPr>
  </w:style>
  <w:style w:type="paragraph" w:styleId="BodyText3">
    <w:name w:val="Body Text 3"/>
    <w:basedOn w:val="Normal"/>
    <w:qFormat/>
    <w:pPr>
      <w:widowControl w:val="false"/>
      <w:spacing w:lineRule="exact" w:line="240"/>
      <w:ind w:left="0" w:right="0" w:hanging="0"/>
      <w:jc w:val="left"/>
      <w:textAlignment w:val="auto"/>
    </w:pPr>
    <w:rPr>
      <w:sz w:val="22"/>
      <w:lang w:val="it-IT" w:eastAsia="en-US"/>
    </w:rPr>
  </w:style>
  <w:style w:type="paragraph" w:styleId="BodyTextIndent2">
    <w:name w:val="Body Text Indent 2"/>
    <w:basedOn w:val="Normal"/>
    <w:qFormat/>
    <w:pPr>
      <w:widowControl w:val="false"/>
      <w:spacing w:lineRule="exact" w:line="240"/>
      <w:ind w:left="397" w:right="0" w:hanging="397"/>
      <w:jc w:val="left"/>
      <w:textAlignment w:val="auto"/>
    </w:pPr>
    <w:rPr>
      <w:sz w:val="22"/>
      <w:lang w:val="it-IT" w:eastAsia="en-US"/>
    </w:rPr>
  </w:style>
  <w:style w:type="paragraph" w:styleId="BodyTextIndent3">
    <w:name w:val="Body Text Indent 3"/>
    <w:basedOn w:val="Normal"/>
    <w:qFormat/>
    <w:pPr>
      <w:widowControl w:val="false"/>
      <w:spacing w:lineRule="exact" w:line="240"/>
      <w:ind w:left="0" w:right="0" w:firstLine="397"/>
      <w:jc w:val="both"/>
      <w:textAlignment w:val="auto"/>
    </w:pPr>
    <w:rPr>
      <w:sz w:val="22"/>
      <w:lang w:val="it-IT" w:eastAsia="en-US"/>
    </w:rPr>
  </w:style>
  <w:style w:type="paragraph" w:styleId="T2">
    <w:name w:val="t2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3">
    <w:name w:val="t3"/>
    <w:basedOn w:val="Normal"/>
    <w:qFormat/>
    <w:pPr>
      <w:widowControl w:val="false"/>
      <w:spacing w:lineRule="atLeast" w:line="26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11">
    <w:name w:val="t11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12">
    <w:name w:val="t12"/>
    <w:basedOn w:val="Normal"/>
    <w:qFormat/>
    <w:pPr>
      <w:widowControl w:val="false"/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T13">
    <w:name w:val="t13"/>
    <w:basedOn w:val="Normal"/>
    <w:qFormat/>
    <w:pPr>
      <w:widowControl w:val="false"/>
      <w:spacing w:lineRule="atLeast" w:line="26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P16">
    <w:name w:val="p16"/>
    <w:basedOn w:val="Normal"/>
    <w:qFormat/>
    <w:pPr>
      <w:widowControl w:val="false"/>
      <w:tabs>
        <w:tab w:val="left" w:pos="460" w:leader="none"/>
      </w:tabs>
      <w:spacing w:lineRule="atLeast" w:line="260"/>
      <w:ind w:left="980" w:right="0" w:hanging="0"/>
      <w:jc w:val="left"/>
      <w:textAlignment w:val="auto"/>
    </w:pPr>
    <w:rPr>
      <w:sz w:val="24"/>
      <w:lang w:val="it-IT" w:eastAsia="en-US"/>
    </w:rPr>
  </w:style>
  <w:style w:type="paragraph" w:styleId="P17">
    <w:name w:val="p17"/>
    <w:basedOn w:val="Normal"/>
    <w:qFormat/>
    <w:pPr>
      <w:widowControl w:val="false"/>
      <w:tabs>
        <w:tab w:val="left" w:pos="720" w:leader="none"/>
      </w:tabs>
      <w:spacing w:lineRule="atLeast" w:line="260"/>
      <w:ind w:left="0" w:right="0" w:hanging="0"/>
      <w:jc w:val="left"/>
      <w:textAlignment w:val="auto"/>
    </w:pPr>
    <w:rPr>
      <w:sz w:val="24"/>
      <w:lang w:val="it-IT" w:eastAsia="en-US"/>
    </w:rPr>
  </w:style>
  <w:style w:type="paragraph" w:styleId="C19">
    <w:name w:val="c19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38">
    <w:name w:val="p38"/>
    <w:basedOn w:val="Normal"/>
    <w:qFormat/>
    <w:pPr>
      <w:widowControl w:val="false"/>
      <w:tabs>
        <w:tab w:val="left" w:pos="340" w:leader="none"/>
      </w:tabs>
      <w:spacing w:lineRule="atLeast" w:line="260"/>
      <w:ind w:left="1152" w:right="0" w:hanging="288"/>
      <w:jc w:val="left"/>
      <w:textAlignment w:val="auto"/>
    </w:pPr>
    <w:rPr>
      <w:sz w:val="24"/>
      <w:lang w:val="it-IT" w:eastAsia="en-US"/>
    </w:rPr>
  </w:style>
  <w:style w:type="paragraph" w:styleId="P43">
    <w:name w:val="p43"/>
    <w:basedOn w:val="Normal"/>
    <w:qFormat/>
    <w:pPr>
      <w:widowControl w:val="false"/>
      <w:spacing w:lineRule="atLeast" w:line="260"/>
      <w:ind w:left="1008" w:right="0" w:hanging="432"/>
      <w:jc w:val="left"/>
      <w:textAlignment w:val="auto"/>
    </w:pPr>
    <w:rPr>
      <w:sz w:val="24"/>
      <w:lang w:val="it-IT" w:eastAsia="en-US"/>
    </w:rPr>
  </w:style>
  <w:style w:type="paragraph" w:styleId="C45">
    <w:name w:val="c45"/>
    <w:basedOn w:val="Normal"/>
    <w:qFormat/>
    <w:pPr>
      <w:widowControl w:val="false"/>
      <w:spacing w:lineRule="atLeast" w:line="240"/>
      <w:ind w:left="0" w:right="0" w:hanging="0"/>
      <w:jc w:val="center"/>
      <w:textAlignment w:val="auto"/>
    </w:pPr>
    <w:rPr>
      <w:sz w:val="24"/>
      <w:lang w:val="it-IT" w:eastAsia="en-US"/>
    </w:rPr>
  </w:style>
  <w:style w:type="paragraph" w:styleId="P46">
    <w:name w:val="p46"/>
    <w:basedOn w:val="Normal"/>
    <w:qFormat/>
    <w:pPr>
      <w:widowControl w:val="false"/>
      <w:tabs>
        <w:tab w:val="left" w:pos="720" w:leader="none"/>
      </w:tabs>
      <w:spacing w:lineRule="atLeast" w:line="240"/>
      <w:ind w:left="0" w:right="0" w:hanging="0"/>
      <w:jc w:val="left"/>
      <w:textAlignment w:val="auto"/>
    </w:pPr>
    <w:rPr>
      <w:sz w:val="24"/>
      <w:lang w:val="it-IT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LibreOffice/5.2.3.3$Windows_X86_64 LibreOffice_project/d54a8868f08a7b39642414cf2c8ef2f228f780cf</Application>
  <Pages>98</Pages>
  <Words>25716</Words>
  <Characters>117519</Characters>
  <CharactersWithSpaces>142234</CharactersWithSpaces>
  <Paragraphs>2332</Paragraphs>
  <Company>Magnifica Comunità di Cadore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1999-12-30T09:35:00Z</dcterms:created>
  <dc:creator>Magnifica Comunità di Cadore</dc:creator>
  <dc:description/>
  <dc:language>it-IT</dc:language>
  <cp:lastModifiedBy/>
  <cp:lastPrinted>2000-07-09T11:58:00Z</cp:lastPrinted>
  <dcterms:modified xsi:type="dcterms:W3CDTF">2001-10-09T10:34:00Z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Magnifica Comunità di Cadore</vt:lpwstr>
  </property>
  <property fmtid="{D5CDD505-2E9C-101B-9397-08002B2CF9AE}" pid="3" name="Operator">
    <vt:lpwstr>Alessia Tonet</vt:lpwstr>
  </property>
</Properties>
</file>